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7CE131DC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180682">
        <w:rPr>
          <w:b/>
          <w:bCs/>
          <w:sz w:val="36"/>
          <w:szCs w:val="36"/>
        </w:rPr>
        <w:t>I</w:t>
      </w:r>
      <w:r w:rsidR="009E32BA">
        <w:rPr>
          <w:b/>
          <w:bCs/>
          <w:sz w:val="36"/>
          <w:szCs w:val="36"/>
        </w:rPr>
        <w:t>V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2C06DD90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180682">
        <w:rPr>
          <w:b/>
          <w:bCs/>
          <w:sz w:val="32"/>
          <w:szCs w:val="32"/>
        </w:rPr>
        <w:t>I</w:t>
      </w:r>
      <w:r w:rsidR="009E32BA">
        <w:rPr>
          <w:b/>
          <w:bCs/>
          <w:sz w:val="32"/>
          <w:szCs w:val="32"/>
        </w:rPr>
        <w:t>V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13E3397A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bookmarkStart w:id="0" w:name="_Hlk74641072"/>
      <w:r w:rsidR="009E32BA">
        <w:rPr>
          <w:b/>
          <w:bCs/>
          <w:sz w:val="32"/>
          <w:szCs w:val="32"/>
        </w:rPr>
        <w:t>2</w:t>
      </w:r>
      <w:r w:rsidR="003A42AC">
        <w:rPr>
          <w:b/>
          <w:bCs/>
          <w:sz w:val="32"/>
          <w:szCs w:val="32"/>
        </w:rPr>
        <w:t>4 czerwca</w:t>
      </w:r>
      <w:r w:rsidR="002F65E0" w:rsidRPr="002F65E0">
        <w:rPr>
          <w:b/>
          <w:bCs/>
          <w:sz w:val="32"/>
          <w:szCs w:val="32"/>
        </w:rPr>
        <w:t xml:space="preserve"> </w:t>
      </w:r>
      <w:bookmarkEnd w:id="0"/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1F5383BD" w14:textId="77777777" w:rsidR="00CA028A" w:rsidRDefault="00CA028A" w:rsidP="00A66E15"/>
    <w:p w14:paraId="7D4AEC43" w14:textId="142D670D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</w:t>
      </w:r>
      <w:r w:rsidR="00947203">
        <w:t>X</w:t>
      </w:r>
      <w:r w:rsidR="00D8699F">
        <w:t>I</w:t>
      </w:r>
      <w:r w:rsidR="009E32BA">
        <w:t>V</w:t>
      </w:r>
      <w:r w:rsidRPr="00500B67">
        <w:t xml:space="preserve"> sesji Rady Miejskiej w Redzie rozpoczęły się w dniu </w:t>
      </w:r>
      <w:r w:rsidR="009E32BA">
        <w:rPr>
          <w:b/>
          <w:bCs/>
        </w:rPr>
        <w:t>2</w:t>
      </w:r>
      <w:r w:rsidR="003A42AC" w:rsidRPr="003A42AC">
        <w:rPr>
          <w:b/>
          <w:bCs/>
        </w:rPr>
        <w:t xml:space="preserve">4 czerwca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 w:rsidR="009E32BA">
        <w:rPr>
          <w:b/>
        </w:rPr>
        <w:t>czwartek</w:t>
      </w:r>
      <w:r w:rsidRPr="00500B67">
        <w:rPr>
          <w:b/>
        </w:rPr>
        <w:t xml:space="preserve">) o godz. </w:t>
      </w:r>
      <w:r w:rsidR="009E32BA">
        <w:rPr>
          <w:b/>
        </w:rPr>
        <w:t>15</w:t>
      </w:r>
      <w:r w:rsidRPr="00500B67">
        <w:rPr>
          <w:b/>
        </w:rPr>
        <w:t>:</w:t>
      </w:r>
      <w:r w:rsidR="009E32BA">
        <w:rPr>
          <w:b/>
        </w:rPr>
        <w:t>00</w:t>
      </w:r>
      <w:r>
        <w:rPr>
          <w:b/>
        </w:rPr>
        <w:t xml:space="preserve">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3868853E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 w:rsidR="003A42AC">
        <w:t>20</w:t>
      </w:r>
      <w:r w:rsidRPr="00500B67">
        <w:t xml:space="preserve"> radnych</w:t>
      </w:r>
      <w:r>
        <w:t>,</w:t>
      </w:r>
      <w:r w:rsidR="003F3E36">
        <w:t xml:space="preserve"> </w:t>
      </w:r>
      <w:r w:rsidR="009E32BA">
        <w:t>8</w:t>
      </w:r>
      <w:r w:rsidR="003F3E36">
        <w:t xml:space="preserve"> Radnych </w:t>
      </w:r>
      <w:r>
        <w:t>uczestniczy</w:t>
      </w:r>
      <w:r w:rsidR="003F3E36">
        <w:t>ło</w:t>
      </w:r>
      <w:r>
        <w:t xml:space="preserve"> zdalnie</w:t>
      </w:r>
      <w:r w:rsidRPr="00500B67">
        <w:t xml:space="preserve">). </w:t>
      </w:r>
    </w:p>
    <w:p w14:paraId="02FE5B2B" w14:textId="77777777" w:rsidR="003A42AC" w:rsidRDefault="003A42AC" w:rsidP="003A42AC">
      <w:pPr>
        <w:pStyle w:val="NormalnyWeb"/>
      </w:pPr>
      <w:r>
        <w:t>Obecni:</w:t>
      </w:r>
    </w:p>
    <w:p w14:paraId="7CFA5C72" w14:textId="77777777" w:rsidR="009E32BA" w:rsidRDefault="009E32BA" w:rsidP="009E32BA">
      <w:pPr>
        <w:pStyle w:val="NormalnyWeb"/>
      </w:pPr>
      <w:r>
        <w:t xml:space="preserve">1. Karolina Bochan </w:t>
      </w:r>
      <w:r>
        <w:br/>
        <w:t xml:space="preserve">2. Andrzej Byczkowski </w:t>
      </w:r>
      <w:r>
        <w:br/>
        <w:t>3. Dariusz Czylkowski</w:t>
      </w:r>
      <w:r>
        <w:br/>
        <w:t>4. Radosław Farion</w:t>
      </w:r>
      <w:r>
        <w:br/>
        <w:t>5. Katarzyna Fedde</w:t>
      </w:r>
      <w:r>
        <w:br/>
        <w:t>6. Zbigniew Frybezowski</w:t>
      </w:r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>11. Mariusz Kreft</w:t>
      </w:r>
      <w:r>
        <w:br/>
        <w:t xml:space="preserve">12. </w:t>
      </w:r>
      <w:r>
        <w:rPr>
          <w:strike/>
        </w:rPr>
        <w:t>Łukasz Lesner</w:t>
      </w:r>
      <w:r>
        <w:br/>
        <w:t>13. Małgorzata Lewińska – o godz . 18:25 opuściła spotkanie</w:t>
      </w:r>
      <w:r>
        <w:br/>
        <w:t>14. Violetta Mackiewicz-Sasiak</w:t>
      </w:r>
      <w:r>
        <w:br/>
        <w:t>15. Krystian Melzer</w:t>
      </w:r>
      <w:r>
        <w:br/>
        <w:t>16. Kazimierz Okrój</w:t>
      </w:r>
      <w:r>
        <w:br/>
        <w:t xml:space="preserve">17. Katarzyna Osiecka-Brzeska </w:t>
      </w:r>
      <w:r>
        <w:br/>
        <w:t>18. Mateusz Richert</w:t>
      </w:r>
      <w:r>
        <w:br/>
        <w:t>19. Emilia Sawicka-Lieder</w:t>
      </w:r>
      <w:r>
        <w:br/>
        <w:t>20. Monika Śledź</w:t>
      </w:r>
      <w:r>
        <w:br/>
        <w:t>21. Teresa Tkaczyk</w:t>
      </w:r>
    </w:p>
    <w:p w14:paraId="5622F215" w14:textId="770AD879" w:rsidR="00485D3E" w:rsidRDefault="009E32BA" w:rsidP="009E32BA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Agnieszka Dybicz</w:t>
      </w:r>
      <w:r>
        <w:br/>
        <w:t>- Violetta Mackiewicz-Sasiak</w:t>
      </w:r>
      <w:r>
        <w:br/>
      </w: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br/>
      </w:r>
      <w:r w:rsidR="00485D3E">
        <w:lastRenderedPageBreak/>
        <w:t>Pani Violetta Mackiewicz-Sasiak złożyła wniosek o zmianę porządku obrad poprzez dodanie projektu uchwały w sprawie zamknięcia i wyłączenia z trwałego użytkowania mostu w Pieleszewie przy ul. Rzecznej co zostało poddane pod głosowanie.</w:t>
      </w:r>
    </w:p>
    <w:p w14:paraId="403E6372" w14:textId="23DFC46D" w:rsidR="00E07A11" w:rsidRDefault="009E32BA" w:rsidP="009E32BA"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Dariusz Czylkowski</w:t>
      </w:r>
      <w:r>
        <w:br/>
        <w:t>- Krzysztof Krzemiński</w:t>
      </w:r>
      <w:r>
        <w:br/>
        <w:t>- Halina Grzeszczuk</w:t>
      </w:r>
      <w:r>
        <w:br/>
        <w:t>- Zbigniew Kisiel</w:t>
      </w:r>
      <w:r>
        <w:br/>
        <w:t>- Violetta Mackiewicz-Sasiak</w:t>
      </w:r>
      <w:r>
        <w:br/>
        <w:t>- Mateusz Richert</w:t>
      </w:r>
      <w:r>
        <w:br/>
        <w:t xml:space="preserve">- Małgorzata Lewińska </w:t>
      </w:r>
      <w:r>
        <w:br/>
        <w:t>- Krzysztof Krzemiński (Ad Vocem)</w:t>
      </w:r>
      <w:r>
        <w:br/>
        <w:t>- Mariusz Kreft</w:t>
      </w:r>
      <w:r>
        <w:br/>
        <w:t>- Monika Śledź</w:t>
      </w:r>
      <w:r>
        <w:br/>
      </w:r>
      <w:r>
        <w:br/>
      </w:r>
      <w:r>
        <w:rPr>
          <w:b/>
          <w:bCs/>
          <w:u w:val="single"/>
        </w:rPr>
        <w:t>Głosowano wniosek w sprawie:</w:t>
      </w:r>
      <w:r>
        <w:br/>
        <w:t xml:space="preserve">zamknięcia i wyłączenia z trwałego </w:t>
      </w:r>
      <w:r w:rsidR="00485D3E">
        <w:t>użytkowania</w:t>
      </w:r>
      <w:r>
        <w:t xml:space="preserve"> mostu w Pielesze</w:t>
      </w:r>
      <w:r w:rsidR="00485D3E">
        <w:t>w</w:t>
      </w:r>
      <w:r>
        <w:t xml:space="preserve">ie przy ul. Rzecznej.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1, PRZECIW: 15, WSTRZYMUJĘ SIĘ: 4,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(1)</w:t>
      </w:r>
      <w:r>
        <w:br/>
        <w:t>Violetta Mackiewicz-Sasiak</w:t>
      </w:r>
      <w:r>
        <w:br/>
        <w:t>PRZECIW (15)</w:t>
      </w:r>
      <w:r>
        <w:br/>
        <w:t>Karolina Bochan , Andrzej Byczkowski , Dariusz Czylkowski, Radosław Farion, Katarzyna Fedde, Zbigniew Frybezowski, Leszek Hebel, Zbigniew Kisiel, Sebastian Kozioł, Karol Kreft, Małgorzata Lewińska , Krystian Melzer, Kazimierz Okrój, Mateusz Richert, Emilia Sawicka-Lieder</w:t>
      </w:r>
      <w:r>
        <w:br/>
        <w:t>WSTRZYMUJĘ SIĘ (4)</w:t>
      </w:r>
      <w:r>
        <w:br/>
        <w:t>Mariusz Kreft, Katarzyna Osiecka-Brzeska , Monika Śledź, Teresa Tkaczyk</w:t>
      </w:r>
      <w:r>
        <w:br/>
        <w:t>NIEOBECNI (1)</w:t>
      </w:r>
      <w:r>
        <w:br/>
        <w:t>Łukasz Lesner</w:t>
      </w:r>
      <w:r>
        <w:br/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</w:r>
      <w:r>
        <w:lastRenderedPageBreak/>
        <w:t>Łukasz Lesner</w:t>
      </w:r>
      <w:r>
        <w:br/>
      </w:r>
      <w:r>
        <w:br/>
      </w:r>
      <w:r>
        <w:br/>
        <w:t>4. Projekt uchwały w sprawie wyrażenia zgody na zawarcie z dotychczasowymi dzierżawcami kolejnych umów dzierżawy , których przedmiotem jest ta sama nieruchomość, na okres do 3 lat /DRUK NR 366/.</w:t>
      </w:r>
      <w:r w:rsidR="00485D3E">
        <w:t xml:space="preserve"> Przedstawiła Halina Grzeszczuk - Zastępca </w:t>
      </w:r>
      <w:r w:rsidR="00485D3E" w:rsidRPr="000D1C27">
        <w:t>Burmistrz</w:t>
      </w:r>
      <w:r w:rsidR="00485D3E">
        <w:t>a</w:t>
      </w:r>
      <w:r w:rsidR="00485D3E" w:rsidRPr="000D1C27">
        <w:t xml:space="preserve"> Miasta Redy</w:t>
      </w:r>
      <w:r w:rsidR="00485D3E">
        <w:t xml:space="preserve">. Projekt uzyskał </w:t>
      </w:r>
      <w:r w:rsidR="00485D3E" w:rsidRPr="00FB4787">
        <w:t xml:space="preserve">pozytywną </w:t>
      </w:r>
      <w:r w:rsidR="00485D3E">
        <w:t>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Mateusz Richert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wyrażenia zgody na zawarcie z dotychczasowymi dzierżawcami kolejnych umów dzierżawy , których przedmiotem jest ta sama nieruchomość, na okres do 3 lat /DRUK NR 366/.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E19DC">
        <w:t xml:space="preserve">Uchwała nr XXXIV/361/2021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Łukasz Lesner</w:t>
      </w:r>
      <w:r>
        <w:br/>
      </w:r>
      <w:r>
        <w:br/>
      </w:r>
      <w:r>
        <w:br/>
        <w:t>5. Projekt uchwały w sprawie przystąpienia do sporządzenia miejscowego planu zagospodarowania przestrzennego dla obszaru w rejonie ulic Jana Brzechwy, Cypriana Kamila Norwida, Obwodowej i Łąkowej w Redzie /DRUK NR 362/.</w:t>
      </w:r>
      <w:r w:rsidR="00485D3E">
        <w:t xml:space="preserve"> Przedstawiła Halina Grzeszczuk - Zastępca </w:t>
      </w:r>
      <w:r w:rsidR="00485D3E" w:rsidRPr="000D1C27">
        <w:t>Burmistrz</w:t>
      </w:r>
      <w:r w:rsidR="00485D3E">
        <w:t>a</w:t>
      </w:r>
      <w:r w:rsidR="00485D3E" w:rsidRPr="000D1C27">
        <w:t xml:space="preserve"> Miasta Redy</w:t>
      </w:r>
      <w:r w:rsidR="00485D3E">
        <w:t xml:space="preserve">. Projekt uzyskał </w:t>
      </w:r>
      <w:r w:rsidR="00485D3E" w:rsidRPr="00FB4787">
        <w:t xml:space="preserve">pozytywną </w:t>
      </w:r>
      <w:r w:rsidR="00485D3E">
        <w:t>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Mateusz Richert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przystąpienia do sporządzenia miejscowego planu zagospodarowania przestrzennego dla obszaru w rejonie ulic Jana Brzechwy, Cypriana Kamila Norwida, Obwodowej i Łąkowej w Redzie /DRUK NR 362/..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E19DC">
        <w:lastRenderedPageBreak/>
        <w:t xml:space="preserve">Uchwała nr XXXIV/362/2021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>Karolina Bochan , Andrzej Byczkowski , Dariusz Czylkowski, Radosław Farion, Katarzyna Fedde, Zbigniew Frybezowski, Leszek Hebel, Zbigniew Kisiel, Sebastian Kozioł, Karol Kreft, Mariusz Kreft, Małgorzata Lewińska , Violetta Mackiewicz-Sasiak, Krystian Melzer, Kazimierz Okrój, Katarzyna Osiecka-Brzeska , Mateusz Richert, Emilia Sawicka-Lieder, Monika Śledź, Teresa Tkaczyk</w:t>
      </w:r>
      <w:r>
        <w:br/>
        <w:t>NIEOBECNI (1)</w:t>
      </w:r>
      <w:r>
        <w:br/>
        <w:t>Łukasz Lesner</w:t>
      </w:r>
      <w:r>
        <w:br/>
      </w:r>
      <w:r>
        <w:br/>
      </w:r>
      <w:r>
        <w:br/>
        <w:t>6. Projekt uchwały w sprawie przystąpienia do sporządzenia zmiany miejscowego planu zagospodarowania przestrzennego miasta Reda dla obszaru położonego w rejonie ulicy Kazimierskiej i Obwodowej tj. dla działki o numerze ewidencyjnym 905 /DRUK NR 367/.</w:t>
      </w:r>
      <w:r w:rsidR="00485D3E">
        <w:t xml:space="preserve"> Przedstawiła Halina Grzeszczuk - Zastępca </w:t>
      </w:r>
      <w:r w:rsidR="00485D3E" w:rsidRPr="000D1C27">
        <w:t>Burmistrz</w:t>
      </w:r>
      <w:r w:rsidR="00485D3E">
        <w:t>a</w:t>
      </w:r>
      <w:r w:rsidR="00485D3E" w:rsidRPr="000D1C27">
        <w:t xml:space="preserve"> Miasta Redy</w:t>
      </w:r>
      <w:r w:rsidR="00485D3E">
        <w:t xml:space="preserve">. Projekt uzyskał jednogłośnie </w:t>
      </w:r>
      <w:r w:rsidR="00485D3E" w:rsidRPr="00FB4787">
        <w:t xml:space="preserve">pozytywną </w:t>
      </w:r>
      <w:r w:rsidR="00485D3E">
        <w:t>opinię Komisji Gospodarki Przestrzennej i Ochrony Środowiska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Mateusz Richert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przystąpienia do sporządzenia zmiany miejscowego planu zagospodarowania przestrzennego miasta Reda dla obszaru położonego w rejonie ulicy Kazimierskiej i Obwodowej tj. dla działki o numerze ewidencyjnym 905 /DRUK NR 367/..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E19DC">
        <w:t xml:space="preserve">Uchwała nr XXXIV/363/2021 została przyjęta przez radnych w głosowaniu: </w:t>
      </w:r>
      <w:r>
        <w:t>ZA: 18, PRZECIW: 0, WSTRZYMUJĘ SIĘ: 2,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>Karolina Bochan , Andrzej Byczkowski , Dariusz Czylkowski, Radosław Farion, Katarzyna Fedde, Zbigniew Frybezowski, Leszek Hebel, Zbigniew Kisiel, Karol Kreft, Mariusz Kreft, Małgorzata Lewińska , Violetta Mackiewicz-Sasiak, Krystian Melzer, Kazimierz Okrój, Katarzyna Osiecka-Brzeska , Mateusz Richert, Monika Śledź, Teresa Tkaczyk</w:t>
      </w:r>
      <w:r>
        <w:br/>
        <w:t>WSTRZYMUJĘ SIĘ (2)</w:t>
      </w:r>
      <w:r>
        <w:br/>
        <w:t>Sebastian Kozioł, Emilia Sawicka-Lieder</w:t>
      </w:r>
      <w:r>
        <w:br/>
        <w:t>NIEOBECNI (1)</w:t>
      </w:r>
      <w:r>
        <w:br/>
        <w:t>Łukasz Lesner</w:t>
      </w:r>
      <w:r>
        <w:br/>
      </w:r>
      <w:r>
        <w:br/>
      </w:r>
      <w:r>
        <w:br/>
        <w:t>7. Rozpatrzenie raportu o stanie Gminy Miasto Reda w roku 2020.</w:t>
      </w:r>
      <w:r>
        <w:br/>
      </w:r>
      <w:r>
        <w:br/>
        <w:t>a) Prezentacja raportu.</w:t>
      </w:r>
      <w:r>
        <w:br/>
      </w:r>
      <w:r w:rsidR="00485D3E">
        <w:t xml:space="preserve">Burmistrz Krzysztof Krzemiński przedstawił w </w:t>
      </w:r>
      <w:r w:rsidR="00485D3E" w:rsidRPr="00A25078">
        <w:rPr>
          <w:szCs w:val="28"/>
        </w:rPr>
        <w:t>skrócie najważniejsze</w:t>
      </w:r>
      <w:r w:rsidR="00485D3E">
        <w:rPr>
          <w:szCs w:val="28"/>
        </w:rPr>
        <w:t xml:space="preserve"> punkty z raportu.</w:t>
      </w:r>
      <w:r>
        <w:br/>
      </w:r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Kazimierz Okrój</w:t>
      </w:r>
      <w:r>
        <w:br/>
      </w:r>
      <w:r>
        <w:br/>
        <w:t>b) Debata nad przedstawionym raportem.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Krzysztof Krzemiński</w:t>
      </w:r>
      <w:r>
        <w:br/>
        <w:t>- Kazimierz Okrój</w:t>
      </w:r>
      <w:r>
        <w:br/>
        <w:t>- Teresa Tkaczyk</w:t>
      </w:r>
      <w:r>
        <w:br/>
        <w:t>- Łukasz Kamiński</w:t>
      </w:r>
      <w:r>
        <w:br/>
        <w:t>- Violetta Mackiewicz-Sasiak</w:t>
      </w:r>
      <w:r>
        <w:br/>
        <w:t>- Krzysztof Krzemiński (Ad Vocem)</w:t>
      </w:r>
      <w:r>
        <w:br/>
        <w:t xml:space="preserve">- Karolina Bochan </w:t>
      </w:r>
      <w:r>
        <w:br/>
        <w:t>- Emilia Sawicka-Lieder (Ad Vocem)</w:t>
      </w:r>
      <w:r>
        <w:br/>
        <w:t>- Krystian Melzer (Ad Vocem)</w:t>
      </w:r>
      <w:r>
        <w:br/>
        <w:t>- Dariusz Czylkowski</w:t>
      </w:r>
      <w:r>
        <w:br/>
        <w:t xml:space="preserve">- Katarzyna Osiecka-Brzeska </w:t>
      </w:r>
      <w:r>
        <w:br/>
        <w:t>- Hanna Janiak</w:t>
      </w:r>
      <w:r>
        <w:br/>
        <w:t>- Leszek Hebel</w:t>
      </w:r>
      <w:r>
        <w:br/>
        <w:t>- Mateusz Richert</w:t>
      </w:r>
      <w:r>
        <w:br/>
        <w:t>- Monika Śledź</w:t>
      </w:r>
      <w:r>
        <w:br/>
        <w:t>- Halina Grzeszczuk</w:t>
      </w:r>
      <w:r>
        <w:br/>
        <w:t>- Mariusz Kreft</w:t>
      </w:r>
      <w:r>
        <w:br/>
      </w:r>
      <w:r>
        <w:br/>
        <w:t>c) Projekt uchwały w sprawie udzielenia Burmistrzowi Miasta Redy wotum zaufania za rok 2020 /DRUK NR 363/.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Karolina Bochan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udzielenia Burmistrzowi Miasta Redy wotum zaufania za rok 2020 /DRUK NR 363/.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E19DC">
        <w:t xml:space="preserve">Uchwała nr XXXIV/364/2021 została przyjęta przez radnych w głosowaniu: </w:t>
      </w:r>
      <w:r>
        <w:t>ZA: 17, PRZECIW: 1, WSTRZYMUJĘ SIĘ: 2,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Katarzyna Fedde, Zbigniew Frybezowski, Leszek Hebel, Zbigniew Kisiel, Sebastian Kozioł, Małgorzata Lewińska , Krystian Melzer, Kazimierz Okrój, Katarzyna Osiecka-Brzeska , Mateusz Richert, Emilia Sawicka-Lieder, Monika Śledź, Teresa Tkaczyk</w:t>
      </w:r>
      <w:r>
        <w:br/>
        <w:t>PRZECIW (1)</w:t>
      </w:r>
      <w:r>
        <w:br/>
        <w:t>Violetta Mackiewicz-Sasiak</w:t>
      </w:r>
      <w:r>
        <w:br/>
        <w:t>WSTRZYMUJĘ SIĘ (2)</w:t>
      </w:r>
      <w:r>
        <w:br/>
      </w:r>
      <w:r>
        <w:lastRenderedPageBreak/>
        <w:t>Karol Kreft, Mariusz Kreft</w:t>
      </w:r>
      <w:r>
        <w:br/>
        <w:t>NIEOBECNI (1)</w:t>
      </w:r>
      <w:r>
        <w:br/>
        <w:t>Łukasz Lesner</w:t>
      </w:r>
      <w:r>
        <w:br/>
      </w:r>
      <w:r>
        <w:br/>
      </w:r>
      <w:r>
        <w:br/>
        <w:t>8. Projekt uchwały w sprawie zatwierdzenia sprawozdania finansowego wraz ze sprawozdaniem z wykonania budżetu Gminy Miasto Reda za 2020 rok /DRUK NR 364A/.</w:t>
      </w:r>
      <w:r>
        <w:br/>
      </w:r>
      <w:r w:rsidR="002C0460">
        <w:t xml:space="preserve">Przewodnicząca Komisji Rewizyjnej Teresa Tkaczyk </w:t>
      </w:r>
      <w:r w:rsidR="00E07A11">
        <w:t>przedstawiła stanowisko komisji</w:t>
      </w:r>
      <w:r w:rsidR="008E19DC">
        <w:t>. Po zapoznaniu się z uchwałą nr 052/g124/R/II/21 składu orzekającego Regionalnej Izby Obrachunkowej w Gdańsku oraz wziąwszy pod uwagę całość zaopatrywanego materiału o oceny wykonania budżetu Komisja Rewizyjna postanowiła pozytywnie ocenić sprawozdanie Burmistrza Miasta Redy z wykonania budżetu za 2020 rok.</w:t>
      </w:r>
      <w:r w:rsidR="00E07A11">
        <w:t xml:space="preserve"> </w:t>
      </w:r>
      <w:r w:rsidR="008E19DC">
        <w:t xml:space="preserve">(Treść wystąpienia Przewodniczącej Komisji Rewizyjnej stanowi załącznik nr 1 do protokołu).  </w:t>
      </w:r>
    </w:p>
    <w:p w14:paraId="3479E5BB" w14:textId="77777777" w:rsidR="00E07A11" w:rsidRDefault="00E07A11" w:rsidP="00E07A11">
      <w:pPr>
        <w:ind w:firstLine="708"/>
        <w:jc w:val="both"/>
      </w:pPr>
      <w:r w:rsidRPr="00F0765B">
        <w:t xml:space="preserve">Następnie głos zabrała Pani Skarbnik </w:t>
      </w:r>
      <w:r>
        <w:t>Agnieszka Dybicz</w:t>
      </w:r>
      <w:r w:rsidRPr="00F0765B">
        <w:t>. Przedstawiła ogólne zarysy kwot przychodów i wydatków w roku 20</w:t>
      </w:r>
      <w:r>
        <w:t>20</w:t>
      </w:r>
      <w:r w:rsidRPr="00F0765B">
        <w:t>.</w:t>
      </w:r>
    </w:p>
    <w:p w14:paraId="436EFE31" w14:textId="4BF72C40" w:rsidR="00E07A11" w:rsidRPr="00F0765B" w:rsidRDefault="00E07A11" w:rsidP="00E07A11">
      <w:pPr>
        <w:ind w:firstLine="708"/>
        <w:jc w:val="both"/>
      </w:pPr>
      <w:r w:rsidRPr="00F0765B">
        <w:t xml:space="preserve">Następnie </w:t>
      </w:r>
      <w:r>
        <w:t>p</w:t>
      </w:r>
      <w:r w:rsidRPr="00F0765B">
        <w:t>rzewodnicząc</w:t>
      </w:r>
      <w:r>
        <w:t>a</w:t>
      </w:r>
      <w:r w:rsidRPr="00F0765B">
        <w:t xml:space="preserve"> Komisji Finansów i </w:t>
      </w:r>
      <w:r>
        <w:t xml:space="preserve">Budżetu </w:t>
      </w:r>
      <w:r w:rsidRPr="00F0765B">
        <w:t>Pan</w:t>
      </w:r>
      <w:r>
        <w:t>i Katarzyna Osiecka - Brzeska</w:t>
      </w:r>
      <w:r w:rsidRPr="00F0765B">
        <w:t xml:space="preserve"> przedstawił</w:t>
      </w:r>
      <w:r>
        <w:t>a</w:t>
      </w:r>
      <w:r w:rsidRPr="00F0765B">
        <w:t xml:space="preserve"> opinię radnych o sprawozdaniu finansowym i sprawozdaniu z wykonania budżetu Burmistrza Miasta za </w:t>
      </w:r>
      <w:r>
        <w:t xml:space="preserve">rok </w:t>
      </w:r>
      <w:r w:rsidRPr="00F0765B">
        <w:t>20</w:t>
      </w:r>
      <w:r>
        <w:t xml:space="preserve">20, co stanowi załącznik </w:t>
      </w:r>
      <w:r w:rsidR="00C120F3">
        <w:t xml:space="preserve">nr 2 </w:t>
      </w:r>
      <w:r>
        <w:t>do protokołu.</w:t>
      </w:r>
    </w:p>
    <w:p w14:paraId="2F895A41" w14:textId="28C12BA6" w:rsidR="00F273B9" w:rsidRDefault="009E32BA" w:rsidP="00F273B9">
      <w:pPr>
        <w:rPr>
          <w:b/>
          <w:bCs/>
          <w:u w:val="single"/>
        </w:rPr>
      </w:pPr>
      <w:r>
        <w:br/>
      </w:r>
      <w:r w:rsidR="00F273B9">
        <w:t>Podczas omawiania projektu uchwały Radna Małgorzata lewińska opuścił spotkanie o godz. 18:25, co odnotowano na liście obecności w programie eSesja.</w:t>
      </w:r>
    </w:p>
    <w:p w14:paraId="5DF605E2" w14:textId="7F59BA3B" w:rsidR="003A42AC" w:rsidRDefault="009E32BA" w:rsidP="009E32BA"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  <w:t>- Agnieszka Dybicz</w:t>
      </w:r>
      <w:r>
        <w:br/>
        <w:t xml:space="preserve">- Katarzyna Osiecka-Brzeska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zatwierdzenia sprawozdania finansowego wraz ze sprawozdaniem z wykonania budżetu Gminy Miasto Reda za 2020 rok /DRUK NR 364</w:t>
      </w:r>
      <w:r w:rsidR="004A2AF6">
        <w:t>A</w:t>
      </w:r>
      <w:r>
        <w:t>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E19DC">
        <w:t xml:space="preserve">Uchwała nr XXXIV/365/2021 została przyjęta przez radnych w głosowaniu: </w:t>
      </w:r>
      <w:r>
        <w:t>ZA: 17, PRZECIW: 0, WSTRZYMUJĘ SIĘ: 2,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Katarzyna Fedde, Zbigniew Frybezowski, Leszek Hebel, Zbigniew Kisiel, Sebastian Kozioł, Karol Kreft, Krystian Melzer, Kazimierz Okrój, Katarzyna Osiecka-Brzeska , Mateusz Richert, Emilia Sawicka-Lieder, Monika Śledź, Teresa Tkaczyk</w:t>
      </w:r>
      <w:r>
        <w:br/>
        <w:t>WSTRZYMUJĘ SIĘ (2)</w:t>
      </w:r>
      <w:r>
        <w:br/>
        <w:t>Mariusz Kreft, Violetta Mackiewicz-Sasiak</w:t>
      </w:r>
      <w:r>
        <w:br/>
        <w:t>NIEOBECNI (2)</w:t>
      </w:r>
      <w:r>
        <w:br/>
        <w:t xml:space="preserve">Łukasz Lesner, Małgorzata Lewińska </w:t>
      </w:r>
      <w:r>
        <w:br/>
      </w:r>
      <w:r>
        <w:br/>
      </w:r>
      <w:r>
        <w:br/>
        <w:t>9. Projekt uchwały w sprawie udzielenia Burmistrzowi Miasta Redy absolutorium za 2020 rok /DRUK NR 365/.</w:t>
      </w:r>
      <w:r w:rsidR="008E19DC">
        <w:t xml:space="preserve"> Projekt uchwały przedstawiła Przewodnicząca Komisji Rewizyjnej Teresa Tkaczyk.</w:t>
      </w:r>
      <w:r>
        <w:br/>
      </w:r>
      <w:r>
        <w:lastRenderedPageBreak/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udzielenia Burmistrzowi Miasta Redy absolutorium za 2020 rok /DRUK NR 365/.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8E19DC">
        <w:t xml:space="preserve">Uchwała nr XXXIV/366/2021 została przyjęta przez radnych w głosowaniu: </w:t>
      </w:r>
      <w:r>
        <w:t>ZA: 17, PRZECIW: 1, WSTRZYMUJĘ SIĘ: 1,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>Karolina Bochan , Andrzej Byczkowski , Dariusz Czylkowski, Radosław Farion, Katarzyna Fedde, Zbigniew Frybezowski, Leszek Hebel, Zbigniew Kisiel, Sebastian Kozioł, Karol Kreft, Krystian Melzer, Kazimierz Okrój, Katarzyna Osiecka-Brzeska , Mateusz Richert, Emilia Sawicka-Lieder, Monika Śledź, Teresa Tkaczyk</w:t>
      </w:r>
      <w:r>
        <w:br/>
        <w:t>PRZECIW (1)</w:t>
      </w:r>
      <w:r>
        <w:br/>
        <w:t>Violetta Mackiewicz-Sasiak</w:t>
      </w:r>
      <w:r>
        <w:br/>
        <w:t>WSTRZYMUJĘ SIĘ (1)</w:t>
      </w:r>
      <w:r>
        <w:br/>
        <w:t>Mariusz Kreft</w:t>
      </w:r>
      <w:r>
        <w:br/>
        <w:t>NIEOBECNI (2)</w:t>
      </w:r>
      <w:r>
        <w:br/>
        <w:t xml:space="preserve">Łukasz Lesner, Małgorzata Lewińska </w:t>
      </w:r>
      <w:r>
        <w:br/>
      </w:r>
    </w:p>
    <w:p w14:paraId="1E4C0C18" w14:textId="4BE3FD32" w:rsidR="0067228C" w:rsidRDefault="009E32BA" w:rsidP="0067228C">
      <w:r>
        <w:br/>
        <w:t>10. Zapytania oraz wolne wnioski.</w:t>
      </w:r>
      <w:r>
        <w:br/>
      </w:r>
      <w:r>
        <w:br/>
      </w:r>
      <w:r>
        <w:br/>
        <w:t>11. Zamknięcie obrad.</w:t>
      </w:r>
    </w:p>
    <w:p w14:paraId="7E69EB35" w14:textId="77777777" w:rsidR="009E32BA" w:rsidRDefault="009E32BA" w:rsidP="0067228C">
      <w:pPr>
        <w:rPr>
          <w:b/>
          <w:bCs/>
          <w:u w:val="single"/>
        </w:rPr>
      </w:pPr>
    </w:p>
    <w:p w14:paraId="785D76B6" w14:textId="49E3B201" w:rsidR="007E2487" w:rsidRPr="007E2487" w:rsidRDefault="007E2487" w:rsidP="00FE389E">
      <w:r w:rsidRPr="007E2487">
        <w:t xml:space="preserve">Po wyczerpaniu porządku obrad, o godz. </w:t>
      </w:r>
      <w:r w:rsidR="009E32BA">
        <w:t>18</w:t>
      </w:r>
      <w:r w:rsidR="001D5DFA" w:rsidRPr="00D8699F">
        <w:t>:</w:t>
      </w:r>
      <w:r w:rsidR="009E32BA">
        <w:t>48</w:t>
      </w:r>
      <w:r w:rsidRPr="00D8699F">
        <w:t xml:space="preserve"> </w:t>
      </w:r>
      <w:r w:rsidRPr="007E2487">
        <w:t>Przewodniczący Kazimierz Okrój zamknął obrady X</w:t>
      </w:r>
      <w:r w:rsidR="00C50FF3">
        <w:t>X</w:t>
      </w:r>
      <w:r w:rsidR="00745CD3">
        <w:t>X</w:t>
      </w:r>
      <w:r w:rsidR="003F3E36">
        <w:t>I</w:t>
      </w:r>
      <w:r w:rsidR="009E32BA">
        <w:t>V</w:t>
      </w:r>
      <w:r w:rsidRPr="007E2487">
        <w:t xml:space="preserve"> sesji Rady Miejskiej w Redzie.</w:t>
      </w:r>
    </w:p>
    <w:p w14:paraId="555AFE35" w14:textId="69C5714A" w:rsidR="002D6B27" w:rsidRDefault="003A42AC" w:rsidP="007E2487">
      <w:pPr>
        <w:pStyle w:val="NormalnyWeb"/>
      </w:pPr>
      <w:r>
        <w:rPr>
          <w:rFonts w:eastAsia="Calibri"/>
          <w:lang w:eastAsia="en-US"/>
        </w:rPr>
        <w:t xml:space="preserve">Szczegółowy zapis dyskusji </w:t>
      </w:r>
      <w:r w:rsidRPr="00500B67">
        <w:rPr>
          <w:rFonts w:eastAsia="Calibri"/>
          <w:lang w:eastAsia="en-US"/>
        </w:rPr>
        <w:t>podczas całej sesji, jest dostępny online, pod adresem</w:t>
      </w:r>
      <w:r w:rsidR="00850992" w:rsidRPr="00500B67">
        <w:t xml:space="preserve">   </w:t>
      </w:r>
    </w:p>
    <w:p w14:paraId="6E15322A" w14:textId="77777777" w:rsidR="00FA122C" w:rsidRDefault="00850992" w:rsidP="007E2487">
      <w:pPr>
        <w:pStyle w:val="NormalnyWeb"/>
      </w:pPr>
      <w:r w:rsidRPr="00500B67">
        <w:t xml:space="preserve">                                                           </w:t>
      </w:r>
    </w:p>
    <w:p w14:paraId="2D9806A8" w14:textId="77777777" w:rsidR="00FA122C" w:rsidRDefault="00FA122C" w:rsidP="007E2487">
      <w:pPr>
        <w:pStyle w:val="NormalnyWeb"/>
      </w:pPr>
    </w:p>
    <w:p w14:paraId="7E2A1188" w14:textId="3E325FF5" w:rsidR="0013262F" w:rsidRPr="00500B67" w:rsidRDefault="00850992" w:rsidP="00FA122C">
      <w:pPr>
        <w:pStyle w:val="NormalnyWeb"/>
        <w:jc w:val="right"/>
      </w:pPr>
      <w:r w:rsidRPr="00500B67">
        <w:t xml:space="preserve">     Przewodniczący Rady Miejskiej w Redzie</w:t>
      </w:r>
    </w:p>
    <w:p w14:paraId="39C2E05C" w14:textId="30C5CEB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</w:t>
      </w:r>
      <w:r w:rsidR="00A82807">
        <w:t xml:space="preserve">           </w:t>
      </w:r>
      <w:r w:rsidRPr="00500B67">
        <w:t xml:space="preserve">       Kazimierz Okrój</w:t>
      </w:r>
    </w:p>
    <w:p w14:paraId="19C249B4" w14:textId="4D924246" w:rsidR="004B40A9" w:rsidRDefault="004B40A9" w:rsidP="00A66E15">
      <w:pPr>
        <w:pStyle w:val="NormalnyWeb"/>
        <w:spacing w:before="0" w:beforeAutospacing="0" w:after="0" w:afterAutospacing="0"/>
      </w:pPr>
    </w:p>
    <w:p w14:paraId="7F0566FF" w14:textId="77777777" w:rsidR="004B40A9" w:rsidRDefault="004B40A9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4A2AF6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0A6412">
      <w:headerReference w:type="default" r:id="rId8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25050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0460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A2AF6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7228C"/>
    <w:rsid w:val="00680969"/>
    <w:rsid w:val="006A1242"/>
    <w:rsid w:val="006A37E0"/>
    <w:rsid w:val="006B7551"/>
    <w:rsid w:val="006D2C5A"/>
    <w:rsid w:val="006E00FB"/>
    <w:rsid w:val="007002DB"/>
    <w:rsid w:val="007102CB"/>
    <w:rsid w:val="00716660"/>
    <w:rsid w:val="00722DD5"/>
    <w:rsid w:val="00723607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8E19DC"/>
    <w:rsid w:val="008F0A8A"/>
    <w:rsid w:val="00916C63"/>
    <w:rsid w:val="0093447B"/>
    <w:rsid w:val="00944ADF"/>
    <w:rsid w:val="00947203"/>
    <w:rsid w:val="00951073"/>
    <w:rsid w:val="00951990"/>
    <w:rsid w:val="00964F20"/>
    <w:rsid w:val="009740E8"/>
    <w:rsid w:val="009B4C27"/>
    <w:rsid w:val="009C42D2"/>
    <w:rsid w:val="009C74EE"/>
    <w:rsid w:val="009E32BA"/>
    <w:rsid w:val="00A119D2"/>
    <w:rsid w:val="00A120E9"/>
    <w:rsid w:val="00A54656"/>
    <w:rsid w:val="00A63453"/>
    <w:rsid w:val="00A63A81"/>
    <w:rsid w:val="00A66E15"/>
    <w:rsid w:val="00A70FC0"/>
    <w:rsid w:val="00A75C42"/>
    <w:rsid w:val="00A8130B"/>
    <w:rsid w:val="00A82807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E38B4"/>
    <w:rsid w:val="00BF1571"/>
    <w:rsid w:val="00C004ED"/>
    <w:rsid w:val="00C120F3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76B4A"/>
    <w:rsid w:val="00D81C53"/>
    <w:rsid w:val="00D84659"/>
    <w:rsid w:val="00D8699F"/>
    <w:rsid w:val="00DC0937"/>
    <w:rsid w:val="00DC6E45"/>
    <w:rsid w:val="00E03091"/>
    <w:rsid w:val="00E07A11"/>
    <w:rsid w:val="00E106D3"/>
    <w:rsid w:val="00E22B88"/>
    <w:rsid w:val="00E249DF"/>
    <w:rsid w:val="00E351D8"/>
    <w:rsid w:val="00E47225"/>
    <w:rsid w:val="00E474EE"/>
    <w:rsid w:val="00E83447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63C3D"/>
    <w:rsid w:val="00F66F41"/>
    <w:rsid w:val="00FA122C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1721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2021-06-15T07:39:00Z</cp:lastPrinted>
  <dcterms:created xsi:type="dcterms:W3CDTF">2021-06-29T06:39:00Z</dcterms:created>
  <dcterms:modified xsi:type="dcterms:W3CDTF">2021-08-30T10:49:00Z</dcterms:modified>
</cp:coreProperties>
</file>