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27E78EB4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NR</w:t>
      </w:r>
      <w:r w:rsidR="0086760B">
        <w:rPr>
          <w:rFonts w:ascii="Times New Roman" w:hAnsi="Times New Roman" w:cs="Times New Roman"/>
          <w:b/>
          <w:sz w:val="24"/>
          <w:szCs w:val="24"/>
        </w:rPr>
        <w:t xml:space="preserve">. MOPS. </w:t>
      </w:r>
      <w:r w:rsidR="004A1EBC">
        <w:rPr>
          <w:rFonts w:ascii="Times New Roman" w:hAnsi="Times New Roman" w:cs="Times New Roman"/>
          <w:b/>
          <w:sz w:val="24"/>
          <w:szCs w:val="24"/>
        </w:rPr>
        <w:t>19</w:t>
      </w:r>
      <w:r w:rsidR="0086760B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0A90E7A9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86760B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157C01CE" w:rsidR="00E95E45" w:rsidRDefault="00AA4C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B8088B">
        <w:rPr>
          <w:rFonts w:ascii="Times New Roman" w:hAnsi="Times New Roman" w:cs="Times New Roman"/>
          <w:b/>
          <w:i/>
          <w:sz w:val="24"/>
          <w:szCs w:val="24"/>
        </w:rPr>
        <w:t>Marty Lewandowskiej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- </w:t>
      </w:r>
      <w:r w:rsidR="00B8088B">
        <w:rPr>
          <w:rFonts w:ascii="Times New Roman" w:hAnsi="Times New Roman" w:cs="Times New Roman"/>
          <w:b/>
          <w:i/>
          <w:sz w:val="24"/>
          <w:szCs w:val="24"/>
        </w:rPr>
        <w:t>Kierownika ds. pomocy społecznej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Miejskiego Ośrodka Pomocy Społecznej w Redzie </w:t>
      </w:r>
    </w:p>
    <w:p w14:paraId="5159DB3C" w14:textId="77777777" w:rsidR="00F47FD0" w:rsidRDefault="00F47FD0">
      <w:pPr>
        <w:spacing w:after="0" w:line="240" w:lineRule="auto"/>
      </w:pPr>
    </w:p>
    <w:p w14:paraId="1BCA67CC" w14:textId="77777777" w:rsidR="0086760B" w:rsidRDefault="0086760B" w:rsidP="008676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8 ust. 1 ustawy z dnia 8 marca 1990r o samorządzie gminnym ( t.j. Dz.U. 2022 poz. 559) w zw. z art. </w:t>
      </w:r>
      <w:bookmarkStart w:id="0" w:name="_Hlk99451944"/>
      <w:r>
        <w:rPr>
          <w:rFonts w:ascii="Times New Roman" w:hAnsi="Times New Roman" w:cs="Times New Roman"/>
          <w:sz w:val="24"/>
          <w:szCs w:val="24"/>
        </w:rPr>
        <w:t xml:space="preserve">13  ustawy </w:t>
      </w:r>
      <w:bookmarkEnd w:id="0"/>
      <w:r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dnia 12 marca 2022 r. o pomocy obywatelom Ukrainy w związku z konfliktem zbrojnym na terytorium tego państwa (Dz. U. poz. 583 z późn. zm.)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</w:p>
    <w:p w14:paraId="3EFCB9E0" w14:textId="77777777" w:rsidR="0086760B" w:rsidRPr="008415A0" w:rsidRDefault="0086760B" w:rsidP="008676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§ 3 rozporządzenia Rady Ministrów z dnia 15 marca 2022r w sprawie maksymalnej wysokości </w:t>
      </w:r>
      <w:bookmarkStart w:id="1" w:name="_Hlk99451729"/>
      <w:r>
        <w:rPr>
          <w:rFonts w:ascii="Times New Roman" w:hAnsi="Times New Roman" w:cs="Times New Roman"/>
          <w:sz w:val="24"/>
          <w:szCs w:val="24"/>
        </w:rPr>
        <w:t xml:space="preserve">świadczenia pieniężnego przysługującego z tytułu zapewnienia zakwaterowania i wyżywienia obywatelom Ukrainy 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oraz warunków przyznawania tego świadczenia i przedłużania jego wypłaty  </w:t>
      </w:r>
      <w:r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605 z późn. zm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0073AC22" w14:textId="77777777" w:rsidR="0086760B" w:rsidRPr="00AD02FB" w:rsidRDefault="0086760B" w:rsidP="0086760B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16DBF86C" w14:textId="5C50ED35" w:rsidR="00C35BFD" w:rsidRDefault="007B1B8D" w:rsidP="008676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B8088B">
        <w:rPr>
          <w:rFonts w:ascii="Times New Roman" w:hAnsi="Times New Roman" w:cs="Times New Roman"/>
          <w:b/>
          <w:sz w:val="24"/>
          <w:szCs w:val="24"/>
        </w:rPr>
        <w:t>Martę Lewandowską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-  </w:t>
      </w:r>
      <w:r w:rsidR="00B8088B">
        <w:rPr>
          <w:rFonts w:ascii="Times New Roman" w:hAnsi="Times New Roman" w:cs="Times New Roman"/>
          <w:sz w:val="24"/>
          <w:szCs w:val="24"/>
        </w:rPr>
        <w:t>Kierownika ds. pomocy społecznej</w:t>
      </w:r>
      <w:r w:rsidR="00AA4C4C">
        <w:rPr>
          <w:rFonts w:ascii="Times New Roman" w:hAnsi="Times New Roman" w:cs="Times New Roman"/>
          <w:sz w:val="24"/>
          <w:szCs w:val="24"/>
        </w:rPr>
        <w:t xml:space="preserve">  Miejskiego Ośrodka Pomocy Społecznej w Redzie do  </w:t>
      </w:r>
      <w:r w:rsidR="00AA367B">
        <w:rPr>
          <w:rFonts w:ascii="Times New Roman" w:hAnsi="Times New Roman" w:cs="Times New Roman"/>
          <w:sz w:val="24"/>
          <w:szCs w:val="24"/>
        </w:rPr>
        <w:t xml:space="preserve">realizacji zadania zleconego z zakresu administracji rządowej – </w:t>
      </w:r>
      <w:r w:rsidR="002C1A65">
        <w:rPr>
          <w:rFonts w:ascii="Times New Roman" w:hAnsi="Times New Roman" w:cs="Times New Roman"/>
          <w:sz w:val="24"/>
          <w:szCs w:val="24"/>
        </w:rPr>
        <w:t xml:space="preserve">wypłaty </w:t>
      </w:r>
      <w:bookmarkStart w:id="2" w:name="_Hlk98235612"/>
      <w:r w:rsidR="002C1A65">
        <w:rPr>
          <w:rFonts w:ascii="Times New Roman" w:hAnsi="Times New Roman" w:cs="Times New Roman"/>
          <w:sz w:val="24"/>
          <w:szCs w:val="24"/>
        </w:rPr>
        <w:t xml:space="preserve">świadczenia pieniężnego w kwocie 40 zł </w:t>
      </w:r>
      <w:r w:rsidR="00A825BD">
        <w:rPr>
          <w:rFonts w:ascii="Times New Roman" w:hAnsi="Times New Roman" w:cs="Times New Roman"/>
          <w:sz w:val="24"/>
          <w:szCs w:val="24"/>
        </w:rPr>
        <w:t xml:space="preserve">na osobę dziennie, </w:t>
      </w:r>
      <w:r w:rsidR="002C1A65">
        <w:rPr>
          <w:rFonts w:ascii="Times New Roman" w:hAnsi="Times New Roman" w:cs="Times New Roman"/>
          <w:sz w:val="24"/>
          <w:szCs w:val="24"/>
        </w:rPr>
        <w:t>przysługującego z tytułu zapewnienia zakwaterowania i wyżywienia obywatelom Ukrainy</w:t>
      </w:r>
      <w:r w:rsidR="00A825BD">
        <w:rPr>
          <w:rFonts w:ascii="Times New Roman" w:hAnsi="Times New Roman" w:cs="Times New Roman"/>
          <w:sz w:val="24"/>
          <w:szCs w:val="24"/>
        </w:rPr>
        <w:t xml:space="preserve">, o którym mowa w art. 13  ustawy z dnia 12 marca 2022r  o pomocy obywatelom Ukrainy w związku z konfliktem zbrojnym na terytorium tego państwa  </w:t>
      </w:r>
      <w:bookmarkEnd w:id="2"/>
      <w:r w:rsidR="0086760B"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(Dz. U. poz. 583 z późn. zm.)</w:t>
      </w:r>
      <w:r w:rsidR="0086760B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</w:t>
      </w:r>
    </w:p>
    <w:p w14:paraId="27A8F57A" w14:textId="77777777" w:rsidR="0086760B" w:rsidRDefault="0086760B" w:rsidP="0086760B">
      <w:pPr>
        <w:spacing w:after="0" w:line="240" w:lineRule="auto"/>
        <w:jc w:val="both"/>
      </w:pPr>
    </w:p>
    <w:p w14:paraId="683B4DAE" w14:textId="7FF80C38" w:rsidR="00DC2EAD" w:rsidRDefault="00C35BF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5A6D0AA6" w14:textId="2BB8DF7D" w:rsidR="00E95E45" w:rsidRPr="00DC2EAD" w:rsidRDefault="00DC2EA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17DE206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3F8D525A" w14:textId="77777777" w:rsidR="0086760B" w:rsidRDefault="0086760B">
      <w:pPr>
        <w:rPr>
          <w:rFonts w:ascii="Times New Roman" w:hAnsi="Times New Roman" w:cs="Times New Roman"/>
          <w:sz w:val="24"/>
          <w:szCs w:val="24"/>
        </w:rPr>
      </w:pPr>
    </w:p>
    <w:p w14:paraId="4F40F81C" w14:textId="6D5B7BD3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105FC589" w14:textId="570689D7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</w:t>
      </w:r>
      <w:r w:rsidR="009944A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Uzasadnienie</w:t>
      </w:r>
    </w:p>
    <w:p w14:paraId="47D7E388" w14:textId="795A482F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13 u</w:t>
      </w:r>
      <w:r w:rsidR="00F1174A">
        <w:rPr>
          <w:rFonts w:ascii="Times New Roman" w:hAnsi="Times New Roman" w:cs="Times New Roman"/>
          <w:sz w:val="24"/>
          <w:szCs w:val="24"/>
        </w:rPr>
        <w:t>staw</w:t>
      </w:r>
      <w:r>
        <w:rPr>
          <w:rFonts w:ascii="Times New Roman" w:hAnsi="Times New Roman" w:cs="Times New Roman"/>
          <w:sz w:val="24"/>
          <w:szCs w:val="24"/>
        </w:rPr>
        <w:t>y</w:t>
      </w:r>
      <w:r w:rsidR="00F1174A">
        <w:rPr>
          <w:rFonts w:ascii="Times New Roman" w:hAnsi="Times New Roman" w:cs="Times New Roman"/>
          <w:sz w:val="24"/>
          <w:szCs w:val="24"/>
        </w:rPr>
        <w:t xml:space="preserve"> z dnia 12 marca 2022r o pomocy obywatelom Ukrainy w związku z konfliktem zbrojnym na terytorium tego państwa  (Dz.U. poz. 583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760B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późn. zm</w:t>
      </w:r>
      <w:r w:rsidR="0086760B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.)</w:t>
      </w:r>
      <w:r w:rsidR="008F64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przewiduje </w:t>
      </w:r>
      <w:r w:rsidR="008F6471">
        <w:rPr>
          <w:rFonts w:ascii="Times New Roman" w:hAnsi="Times New Roman" w:cs="Times New Roman"/>
          <w:sz w:val="24"/>
          <w:szCs w:val="24"/>
        </w:rPr>
        <w:t>realizację zadania zleconego gminie z zakresu administracji rządowej, polegającego na  wypłacie świadczenia pieniężnego w kwocie 40 zł na osobę dziennie, z tytułu zapewnienia zakwaterowania i wyżywienia obywatelom Ukrainy ( nie dłużej niż za okres 60 dni).</w:t>
      </w:r>
    </w:p>
    <w:p w14:paraId="134843C2" w14:textId="6FEAF26C" w:rsidR="009944A2" w:rsidRDefault="009944A2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treścią § 3 ust. 2 rozporządzenia Rady Ministrów z dnia 15 marca 2022r w sprawie maksymalnej wysokości świadczenia pieniężnego przysługującego z tytułu zapewnienia zakwaterowania i wyżywienia obywatelom Ukrainy oraz warunków przyznawania tego świadczenia i przedłużania jego wypłaty (Dz.U.  poz. 605 </w:t>
      </w:r>
      <w:r w:rsidR="0086760B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z późn. zm</w:t>
      </w:r>
      <w:r w:rsidR="0086760B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wniosek rozpatrywany jest w terminie miesiąca od dnia jego złożenia w jednostce organizacyjnej gminy lub gminnej osobie prawnej.</w:t>
      </w:r>
    </w:p>
    <w:p w14:paraId="00D7D518" w14:textId="77777777" w:rsidR="008F6471" w:rsidRDefault="008F6471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F64CD" w14:textId="77777777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1BAFF" w14:textId="77777777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56BB4"/>
    <w:rsid w:val="000F48E6"/>
    <w:rsid w:val="00114DCC"/>
    <w:rsid w:val="00187276"/>
    <w:rsid w:val="001D7D0E"/>
    <w:rsid w:val="00252C59"/>
    <w:rsid w:val="00281D01"/>
    <w:rsid w:val="0029105E"/>
    <w:rsid w:val="002A0731"/>
    <w:rsid w:val="002B31F0"/>
    <w:rsid w:val="002C1A65"/>
    <w:rsid w:val="002E6251"/>
    <w:rsid w:val="003252C8"/>
    <w:rsid w:val="00374FE3"/>
    <w:rsid w:val="00381BC3"/>
    <w:rsid w:val="003B0259"/>
    <w:rsid w:val="004A1EBC"/>
    <w:rsid w:val="004A2086"/>
    <w:rsid w:val="004A3825"/>
    <w:rsid w:val="004E1267"/>
    <w:rsid w:val="00537D04"/>
    <w:rsid w:val="006E275D"/>
    <w:rsid w:val="007B1B8D"/>
    <w:rsid w:val="007E4F98"/>
    <w:rsid w:val="008415A0"/>
    <w:rsid w:val="008500E6"/>
    <w:rsid w:val="00865E82"/>
    <w:rsid w:val="0086760B"/>
    <w:rsid w:val="00881D59"/>
    <w:rsid w:val="008F6471"/>
    <w:rsid w:val="0093063C"/>
    <w:rsid w:val="00931DB6"/>
    <w:rsid w:val="00970BE6"/>
    <w:rsid w:val="009944A2"/>
    <w:rsid w:val="009B19BD"/>
    <w:rsid w:val="00A825BD"/>
    <w:rsid w:val="00AA367B"/>
    <w:rsid w:val="00AA4C4C"/>
    <w:rsid w:val="00AD02FB"/>
    <w:rsid w:val="00AD0EE8"/>
    <w:rsid w:val="00B701F8"/>
    <w:rsid w:val="00B7699E"/>
    <w:rsid w:val="00B8088B"/>
    <w:rsid w:val="00BB6F84"/>
    <w:rsid w:val="00BD641C"/>
    <w:rsid w:val="00C30A73"/>
    <w:rsid w:val="00C35BFD"/>
    <w:rsid w:val="00C54A92"/>
    <w:rsid w:val="00D728D6"/>
    <w:rsid w:val="00DC2EAD"/>
    <w:rsid w:val="00E13989"/>
    <w:rsid w:val="00E529EF"/>
    <w:rsid w:val="00E95E45"/>
    <w:rsid w:val="00EF5C1D"/>
    <w:rsid w:val="00F1174A"/>
    <w:rsid w:val="00F416CE"/>
    <w:rsid w:val="00F47FD0"/>
    <w:rsid w:val="00F90723"/>
    <w:rsid w:val="00FA76BD"/>
    <w:rsid w:val="00F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3</cp:revision>
  <cp:lastPrinted>2022-03-29T11:23:00Z</cp:lastPrinted>
  <dcterms:created xsi:type="dcterms:W3CDTF">2022-04-13T09:34:00Z</dcterms:created>
  <dcterms:modified xsi:type="dcterms:W3CDTF">2022-04-13T10:07:00Z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