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F5CFD" w14:textId="77777777" w:rsidR="00883E5A" w:rsidRPr="00883E5A" w:rsidRDefault="00883E5A" w:rsidP="00883E5A">
      <w:pPr>
        <w:autoSpaceDE w:val="0"/>
        <w:autoSpaceDN w:val="0"/>
        <w:adjustRightInd w:val="0"/>
        <w:jc w:val="center"/>
        <w:rPr>
          <w:b/>
          <w:bCs/>
          <w:caps/>
          <w:szCs w:val="22"/>
        </w:rPr>
      </w:pPr>
      <w:r w:rsidRPr="00883E5A">
        <w:rPr>
          <w:b/>
          <w:bCs/>
          <w:caps/>
          <w:szCs w:val="22"/>
        </w:rPr>
        <w:t>Zarządzenie Nr ZK.3.2022</w:t>
      </w:r>
      <w:r w:rsidRPr="00883E5A">
        <w:rPr>
          <w:b/>
          <w:bCs/>
          <w:caps/>
          <w:szCs w:val="22"/>
        </w:rPr>
        <w:br/>
        <w:t>Burmistrza Miasta Redy</w:t>
      </w:r>
    </w:p>
    <w:p w14:paraId="52AF463A" w14:textId="77777777" w:rsidR="00883E5A" w:rsidRPr="00883E5A" w:rsidRDefault="00883E5A" w:rsidP="00883E5A">
      <w:pPr>
        <w:autoSpaceDE w:val="0"/>
        <w:autoSpaceDN w:val="0"/>
        <w:adjustRightInd w:val="0"/>
        <w:spacing w:before="280" w:after="280"/>
        <w:jc w:val="center"/>
        <w:rPr>
          <w:b/>
          <w:bCs/>
          <w:caps/>
          <w:szCs w:val="22"/>
        </w:rPr>
      </w:pPr>
      <w:r w:rsidRPr="00883E5A">
        <w:rPr>
          <w:szCs w:val="22"/>
        </w:rPr>
        <w:t>z dnia 14 marca 2022 r.</w:t>
      </w:r>
    </w:p>
    <w:p w14:paraId="292603B3" w14:textId="77777777" w:rsidR="00883E5A" w:rsidRPr="00883E5A" w:rsidRDefault="00883E5A" w:rsidP="00883E5A">
      <w:pPr>
        <w:keepNext/>
        <w:autoSpaceDE w:val="0"/>
        <w:autoSpaceDN w:val="0"/>
        <w:adjustRightInd w:val="0"/>
        <w:spacing w:after="480"/>
        <w:jc w:val="center"/>
        <w:rPr>
          <w:szCs w:val="22"/>
        </w:rPr>
      </w:pPr>
      <w:r w:rsidRPr="00883E5A">
        <w:rPr>
          <w:b/>
          <w:bCs/>
          <w:szCs w:val="22"/>
        </w:rPr>
        <w:t>w sprawie przygotowania i przeprowadzenia szkolenia z zakresu zarządzania kryzysowego</w:t>
      </w:r>
    </w:p>
    <w:p w14:paraId="3268C1B2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227"/>
        <w:rPr>
          <w:szCs w:val="22"/>
        </w:rPr>
      </w:pPr>
      <w:r w:rsidRPr="00883E5A">
        <w:rPr>
          <w:szCs w:val="22"/>
        </w:rPr>
        <w:t>Na podstawie art.7 ust. 1 pkt. 14 ustawy z dnia 8 marca 1991r. o samorządzie gminnym (t.j. Dz. U. z 2022 r. poz. 559 z późn. zm.) oraz art. 19 ust. 2 pkt. 3 ustawy z dnia 26 kwietnia 2007r. o zarządzaniu kryzysowym (t.j. Dz. U. z 2022 r. poz. 261 z późn. zm.)</w:t>
      </w:r>
    </w:p>
    <w:p w14:paraId="77DB9111" w14:textId="77777777" w:rsidR="00883E5A" w:rsidRPr="00883E5A" w:rsidRDefault="00883E5A" w:rsidP="00883E5A">
      <w:pPr>
        <w:autoSpaceDE w:val="0"/>
        <w:autoSpaceDN w:val="0"/>
        <w:adjustRightInd w:val="0"/>
        <w:spacing w:before="280" w:after="280"/>
        <w:jc w:val="center"/>
        <w:rPr>
          <w:b/>
          <w:bCs/>
          <w:szCs w:val="22"/>
        </w:rPr>
      </w:pPr>
      <w:r w:rsidRPr="00883E5A">
        <w:rPr>
          <w:b/>
          <w:bCs/>
          <w:szCs w:val="22"/>
        </w:rPr>
        <w:t>zarządza się, co następuje:</w:t>
      </w:r>
    </w:p>
    <w:p w14:paraId="3D593D5A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szCs w:val="22"/>
        </w:rPr>
      </w:pPr>
      <w:r w:rsidRPr="00883E5A">
        <w:rPr>
          <w:b/>
          <w:bCs/>
          <w:szCs w:val="22"/>
        </w:rPr>
        <w:t>§ 1. </w:t>
      </w:r>
      <w:r w:rsidRPr="00883E5A">
        <w:rPr>
          <w:szCs w:val="22"/>
        </w:rPr>
        <w:t>Wyznacza się na dzień 24 marca 2022 r. przeprowadzenie szkolenia z zakresu stopni alarmowych wprowadzanych na podstawie zarządzeń Prezesa Rady Ministrów oraz działań antyterrorystycznych - postępowania w przypadku otrzymania informacji o podłożeniu ładunku wybuchowego.</w:t>
      </w:r>
    </w:p>
    <w:p w14:paraId="2393690F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szCs w:val="22"/>
        </w:rPr>
      </w:pPr>
      <w:r w:rsidRPr="00883E5A">
        <w:rPr>
          <w:b/>
          <w:bCs/>
          <w:szCs w:val="22"/>
        </w:rPr>
        <w:t>§ 2. </w:t>
      </w:r>
      <w:r w:rsidRPr="00883E5A">
        <w:rPr>
          <w:szCs w:val="22"/>
        </w:rPr>
        <w:t>Celem szkolenia będzie:</w:t>
      </w:r>
    </w:p>
    <w:p w14:paraId="6932233D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szCs w:val="22"/>
        </w:rPr>
      </w:pPr>
      <w:r w:rsidRPr="00883E5A">
        <w:rPr>
          <w:szCs w:val="22"/>
        </w:rPr>
        <w:t>1. Zapoznanie uczestników szkolenia z podstawą prawną realizacji zadań po wprowadzeniu stopni alarmowych.</w:t>
      </w:r>
    </w:p>
    <w:p w14:paraId="437EBD3E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szCs w:val="22"/>
        </w:rPr>
      </w:pPr>
      <w:r w:rsidRPr="00883E5A">
        <w:rPr>
          <w:szCs w:val="22"/>
        </w:rPr>
        <w:t>2. Omówienie działań antyterrorystycznych, w tym postępowania w przypadku otrzymania informacji o podłożeniu ładunku wybuchowego.</w:t>
      </w:r>
    </w:p>
    <w:p w14:paraId="702EC472" w14:textId="7097E7DA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  <w:szCs w:val="22"/>
        </w:rPr>
      </w:pPr>
      <w:r w:rsidRPr="00883E5A">
        <w:rPr>
          <w:b/>
          <w:bCs/>
          <w:szCs w:val="22"/>
        </w:rPr>
        <w:t>§ 3. </w:t>
      </w:r>
      <w:r w:rsidRPr="00883E5A">
        <w:rPr>
          <w:szCs w:val="22"/>
        </w:rPr>
        <w:t xml:space="preserve">1. Odpowiedzialnymi za zorganizowanie i przeprowadzenie szkolenia są pracownicy </w:t>
      </w:r>
      <w:r w:rsidR="007228D5">
        <w:rPr>
          <w:szCs w:val="22"/>
        </w:rPr>
        <w:t>R</w:t>
      </w:r>
      <w:r w:rsidRPr="00883E5A">
        <w:rPr>
          <w:szCs w:val="22"/>
        </w:rPr>
        <w:t>eferatu Bezpieczeństwa i Ochrony Środowiska  Urzędu  Miasta w Redzie.</w:t>
      </w:r>
    </w:p>
    <w:p w14:paraId="4D3329D9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  <w:szCs w:val="22"/>
        </w:rPr>
      </w:pPr>
      <w:r w:rsidRPr="00883E5A">
        <w:rPr>
          <w:szCs w:val="22"/>
        </w:rPr>
        <w:t>2. </w:t>
      </w:r>
      <w:r w:rsidRPr="00883E5A">
        <w:rPr>
          <w:color w:val="000000"/>
          <w:szCs w:val="22"/>
          <w:u w:color="000000"/>
        </w:rPr>
        <w:t>W szkoleniu uczestniczyć będą Dyrektorzy placówek oświatowych.</w:t>
      </w:r>
    </w:p>
    <w:p w14:paraId="3ED93AFB" w14:textId="77777777" w:rsidR="00883E5A" w:rsidRPr="00883E5A" w:rsidRDefault="00883E5A" w:rsidP="00883E5A">
      <w:pPr>
        <w:keepLines/>
        <w:autoSpaceDE w:val="0"/>
        <w:autoSpaceDN w:val="0"/>
        <w:adjustRightInd w:val="0"/>
        <w:spacing w:before="120" w:after="120"/>
        <w:ind w:firstLine="340"/>
        <w:rPr>
          <w:color w:val="000000"/>
          <w:szCs w:val="22"/>
        </w:rPr>
      </w:pPr>
      <w:r w:rsidRPr="00883E5A">
        <w:rPr>
          <w:b/>
          <w:bCs/>
          <w:szCs w:val="22"/>
        </w:rPr>
        <w:t>§ 4. </w:t>
      </w:r>
      <w:r w:rsidRPr="00883E5A">
        <w:rPr>
          <w:color w:val="000000"/>
          <w:szCs w:val="22"/>
          <w:u w:color="000000"/>
        </w:rPr>
        <w:t>Zarządzenie wchodzi w życie z dniem podpisania.</w:t>
      </w:r>
    </w:p>
    <w:p w14:paraId="323410C2" w14:textId="53473F2C" w:rsidR="00026695" w:rsidRDefault="00026695" w:rsidP="00103D9F">
      <w:pPr>
        <w:spacing w:line="276" w:lineRule="auto"/>
        <w:ind w:firstLine="284"/>
        <w:rPr>
          <w:sz w:val="24"/>
        </w:rPr>
      </w:pPr>
    </w:p>
    <w:p w14:paraId="4365E75D" w14:textId="77777777" w:rsidR="00026695" w:rsidRDefault="00026695">
      <w:pPr>
        <w:keepNext/>
        <w:spacing w:after="480"/>
        <w:jc w:val="center"/>
      </w:pPr>
    </w:p>
    <w:sectPr w:rsidR="00026695" w:rsidSect="00026695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F101C" w14:textId="77777777" w:rsidR="001D14FA" w:rsidRDefault="001D14FA">
      <w:r>
        <w:separator/>
      </w:r>
    </w:p>
  </w:endnote>
  <w:endnote w:type="continuationSeparator" w:id="0">
    <w:p w14:paraId="7BFEE2F0" w14:textId="77777777" w:rsidR="001D14FA" w:rsidRDefault="001D1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07C0D" w14:paraId="6E49EE06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E2B2803" w14:textId="1FEC04A1" w:rsidR="00B07C0D" w:rsidRDefault="00B07C0D">
          <w:pPr>
            <w:jc w:val="left"/>
            <w:rPr>
              <w:sz w:val="18"/>
            </w:rPr>
          </w:pP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8AADF6C" w14:textId="77777777" w:rsidR="00B07C0D" w:rsidRDefault="001D40B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D5DF3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53D5A70" w14:textId="77777777" w:rsidR="00B07C0D" w:rsidRDefault="00B07C0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56D67" w14:textId="77777777" w:rsidR="001D14FA" w:rsidRDefault="001D14FA">
      <w:r>
        <w:separator/>
      </w:r>
    </w:p>
  </w:footnote>
  <w:footnote w:type="continuationSeparator" w:id="0">
    <w:p w14:paraId="5ACF96BE" w14:textId="77777777" w:rsidR="001D14FA" w:rsidRDefault="001D14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47BE3"/>
    <w:multiLevelType w:val="hybridMultilevel"/>
    <w:tmpl w:val="DA2A32F2"/>
    <w:lvl w:ilvl="0" w:tplc="F62E0B5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222E30"/>
    <w:multiLevelType w:val="hybridMultilevel"/>
    <w:tmpl w:val="29DAF824"/>
    <w:lvl w:ilvl="0" w:tplc="20027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5857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023D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D6D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675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0EAD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126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AC4E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4E6A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5318B0"/>
    <w:multiLevelType w:val="hybridMultilevel"/>
    <w:tmpl w:val="F176CB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3BC02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244CC6"/>
    <w:multiLevelType w:val="hybridMultilevel"/>
    <w:tmpl w:val="FB1869D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205294329">
    <w:abstractNumId w:val="2"/>
  </w:num>
  <w:num w:numId="2" w16cid:durableId="647636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5033023">
    <w:abstractNumId w:val="3"/>
  </w:num>
  <w:num w:numId="4" w16cid:durableId="1941176737">
    <w:abstractNumId w:val="1"/>
  </w:num>
  <w:num w:numId="5" w16cid:durableId="432289820">
    <w:abstractNumId w:val="2"/>
  </w:num>
  <w:num w:numId="6" w16cid:durableId="93463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0D"/>
    <w:rsid w:val="00026695"/>
    <w:rsid w:val="001013B6"/>
    <w:rsid w:val="00103D9F"/>
    <w:rsid w:val="001C7796"/>
    <w:rsid w:val="001D14FA"/>
    <w:rsid w:val="001D40B9"/>
    <w:rsid w:val="00296060"/>
    <w:rsid w:val="00385DD4"/>
    <w:rsid w:val="004445EB"/>
    <w:rsid w:val="006735C6"/>
    <w:rsid w:val="006F101C"/>
    <w:rsid w:val="007228D5"/>
    <w:rsid w:val="00883E5A"/>
    <w:rsid w:val="009C475B"/>
    <w:rsid w:val="00B07C0D"/>
    <w:rsid w:val="00D83BCA"/>
    <w:rsid w:val="00DD5DF3"/>
    <w:rsid w:val="00DD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CE9950"/>
  <w15:docId w15:val="{F6CB48C2-CEB7-4293-9FCD-FCCF8432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83BCA"/>
    <w:pPr>
      <w:ind w:left="720"/>
      <w:contextualSpacing/>
      <w:jc w:val="left"/>
    </w:pPr>
    <w:rPr>
      <w:sz w:val="24"/>
    </w:rPr>
  </w:style>
  <w:style w:type="paragraph" w:styleId="Nagwek">
    <w:name w:val="header"/>
    <w:basedOn w:val="Normalny"/>
    <w:link w:val="NagwekZnak"/>
    <w:unhideWhenUsed/>
    <w:rsid w:val="009C47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475B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9C47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475B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58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ZK.4.2019 z dnia 17 czerwca 2019 r.</vt:lpstr>
      <vt:lpstr/>
    </vt:vector>
  </TitlesOfParts>
  <Company>Burmistrz Miasta Reda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ZK.4.2019 z dnia 17 czerwca 2019 r.</dc:title>
  <dc:subject>w sprawie powołania Gminnego Zespołu Zarządzania Kryzysowego</dc:subject>
  <dc:creator>dkobiella</dc:creator>
  <cp:lastModifiedBy>Dorota Kobiella</cp:lastModifiedBy>
  <cp:revision>5</cp:revision>
  <dcterms:created xsi:type="dcterms:W3CDTF">2022-06-02T09:06:00Z</dcterms:created>
  <dcterms:modified xsi:type="dcterms:W3CDTF">2022-06-06T13:26:00Z</dcterms:modified>
  <cp:category>Akt prawny</cp:category>
</cp:coreProperties>
</file>