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438F949D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634657">
        <w:rPr>
          <w:b/>
          <w:bCs/>
          <w:sz w:val="32"/>
          <w:szCs w:val="32"/>
        </w:rPr>
        <w:t>I</w:t>
      </w:r>
      <w:r w:rsidR="00AC1857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76452F10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AC1857">
        <w:rPr>
          <w:b/>
          <w:bCs/>
          <w:sz w:val="28"/>
          <w:szCs w:val="28"/>
        </w:rPr>
        <w:t>I</w:t>
      </w:r>
      <w:r w:rsidR="00634657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4620142D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634657" w:rsidRPr="00634657">
        <w:rPr>
          <w:b/>
          <w:bCs/>
          <w:sz w:val="28"/>
          <w:szCs w:val="28"/>
        </w:rPr>
        <w:t xml:space="preserve">29 września </w:t>
      </w:r>
      <w:r w:rsidRPr="006372E1">
        <w:rPr>
          <w:b/>
          <w:bCs/>
          <w:sz w:val="28"/>
          <w:szCs w:val="28"/>
        </w:rPr>
        <w:t>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17935331" w:rsidR="002E0F3C" w:rsidRPr="00FD1DED" w:rsidRDefault="002E0F3C" w:rsidP="002E0F3C">
      <w:pPr>
        <w:ind w:firstLine="708"/>
        <w:jc w:val="both"/>
        <w:rPr>
          <w:b/>
          <w:sz w:val="23"/>
          <w:szCs w:val="23"/>
        </w:rPr>
      </w:pPr>
      <w:r w:rsidRPr="00FD1DED">
        <w:rPr>
          <w:sz w:val="23"/>
          <w:szCs w:val="23"/>
        </w:rPr>
        <w:t>Obrady L</w:t>
      </w:r>
      <w:r w:rsidR="00E2171E" w:rsidRPr="00FD1DED">
        <w:rPr>
          <w:sz w:val="23"/>
          <w:szCs w:val="23"/>
        </w:rPr>
        <w:t>I</w:t>
      </w:r>
      <w:r w:rsidR="00634657">
        <w:rPr>
          <w:sz w:val="23"/>
          <w:szCs w:val="23"/>
        </w:rPr>
        <w:t>I</w:t>
      </w:r>
      <w:r w:rsidRPr="00FD1DED">
        <w:rPr>
          <w:sz w:val="23"/>
          <w:szCs w:val="23"/>
        </w:rPr>
        <w:t xml:space="preserve"> sesji Rady Miejskiej w Redzie rozpoczęły się w dniu </w:t>
      </w:r>
      <w:r w:rsidR="00634657" w:rsidRPr="00634657">
        <w:rPr>
          <w:b/>
          <w:bCs/>
          <w:sz w:val="23"/>
          <w:szCs w:val="23"/>
        </w:rPr>
        <w:t>29 września</w:t>
      </w:r>
      <w:r w:rsidR="00634657">
        <w:rPr>
          <w:b/>
          <w:bCs/>
          <w:sz w:val="23"/>
          <w:szCs w:val="23"/>
        </w:rPr>
        <w:t xml:space="preserve"> </w:t>
      </w:r>
      <w:r w:rsidRPr="00FD1DED">
        <w:rPr>
          <w:b/>
          <w:bCs/>
          <w:sz w:val="23"/>
          <w:szCs w:val="23"/>
        </w:rPr>
        <w:t>2022</w:t>
      </w:r>
      <w:r w:rsidRPr="00FD1DED">
        <w:rPr>
          <w:b/>
          <w:sz w:val="23"/>
          <w:szCs w:val="23"/>
        </w:rPr>
        <w:t>r. (</w:t>
      </w:r>
      <w:r w:rsidR="00AC1857" w:rsidRPr="00FD1DED">
        <w:rPr>
          <w:b/>
          <w:sz w:val="23"/>
          <w:szCs w:val="23"/>
        </w:rPr>
        <w:t>czwart</w:t>
      </w:r>
      <w:r w:rsidRPr="00FD1DED">
        <w:rPr>
          <w:b/>
          <w:sz w:val="23"/>
          <w:szCs w:val="23"/>
        </w:rPr>
        <w:t xml:space="preserve">ek) o godz. </w:t>
      </w:r>
      <w:r w:rsidR="00AC1857" w:rsidRPr="00FD1DED">
        <w:rPr>
          <w:b/>
          <w:sz w:val="23"/>
          <w:szCs w:val="23"/>
        </w:rPr>
        <w:t>1</w:t>
      </w:r>
      <w:r w:rsidR="00634657">
        <w:rPr>
          <w:b/>
          <w:sz w:val="23"/>
          <w:szCs w:val="23"/>
        </w:rPr>
        <w:t>5</w:t>
      </w:r>
      <w:r w:rsidRPr="00FD1DED">
        <w:rPr>
          <w:b/>
          <w:sz w:val="23"/>
          <w:szCs w:val="23"/>
        </w:rPr>
        <w:t>:</w:t>
      </w:r>
      <w:r w:rsidR="00AC1857" w:rsidRPr="00FD1DED">
        <w:rPr>
          <w:b/>
          <w:sz w:val="23"/>
          <w:szCs w:val="23"/>
        </w:rPr>
        <w:t>00</w:t>
      </w:r>
      <w:r w:rsidR="004A7CC6" w:rsidRPr="00FD1DED">
        <w:rPr>
          <w:b/>
          <w:sz w:val="23"/>
          <w:szCs w:val="23"/>
        </w:rPr>
        <w:t xml:space="preserve">, </w:t>
      </w:r>
      <w:r w:rsidR="004A7CC6" w:rsidRPr="00FD1DED">
        <w:rPr>
          <w:bCs/>
          <w:sz w:val="23"/>
          <w:szCs w:val="23"/>
        </w:rPr>
        <w:t>w sali obrad Urzędu Miasta w Redzie, przy ul. Gdańskiej 33.</w:t>
      </w:r>
    </w:p>
    <w:p w14:paraId="16A7AFB7" w14:textId="313201E0" w:rsidR="002E0F3C" w:rsidRPr="00FD1DED" w:rsidRDefault="002E0F3C" w:rsidP="002E0F3C">
      <w:pPr>
        <w:ind w:firstLine="708"/>
        <w:jc w:val="both"/>
        <w:rPr>
          <w:sz w:val="23"/>
          <w:szCs w:val="23"/>
        </w:rPr>
      </w:pPr>
      <w:r w:rsidRPr="00FD1DED">
        <w:rPr>
          <w:sz w:val="23"/>
          <w:szCs w:val="23"/>
        </w:rPr>
        <w:t xml:space="preserve">Sesję otworzył Kazimierz Okrój - Przewodniczący Rady Miejskiej w Redzie, który na wstępie stwierdził prawomocność obrad (obecnych </w:t>
      </w:r>
      <w:r w:rsidR="00634657">
        <w:rPr>
          <w:sz w:val="23"/>
          <w:szCs w:val="23"/>
        </w:rPr>
        <w:t>19</w:t>
      </w:r>
      <w:r w:rsidRPr="00FD1DED">
        <w:rPr>
          <w:sz w:val="23"/>
          <w:szCs w:val="23"/>
        </w:rPr>
        <w:t xml:space="preserve"> radnych). </w:t>
      </w:r>
    </w:p>
    <w:p w14:paraId="1B33B441" w14:textId="77777777" w:rsidR="003B072B" w:rsidRDefault="003B072B" w:rsidP="007B522E">
      <w:pPr>
        <w:pStyle w:val="NormalnyWeb"/>
        <w:rPr>
          <w:sz w:val="23"/>
          <w:szCs w:val="23"/>
        </w:rPr>
      </w:pPr>
    </w:p>
    <w:p w14:paraId="68378ED0" w14:textId="2996DE02" w:rsidR="007B522E" w:rsidRPr="00FD1DED" w:rsidRDefault="007B522E" w:rsidP="007B522E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>Obecni:</w:t>
      </w:r>
    </w:p>
    <w:p w14:paraId="7A107B27" w14:textId="77777777" w:rsidR="00634657" w:rsidRDefault="00634657" w:rsidP="00634657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 xml:space="preserve">7. </w:t>
      </w:r>
      <w:r>
        <w:rPr>
          <w:strike/>
        </w:rPr>
        <w:t>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>12. Łukasz Lesner</w:t>
      </w:r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</w:t>
      </w:r>
      <w:r>
        <w:rPr>
          <w:strike/>
        </w:rPr>
        <w:t>Emilia Sawicka-Lieder</w:t>
      </w:r>
      <w:r>
        <w:br/>
        <w:t>20. Monika Śledź</w:t>
      </w:r>
      <w:r>
        <w:br/>
        <w:t>21. Teresa Tkaczyk</w:t>
      </w:r>
    </w:p>
    <w:p w14:paraId="07F6B07B" w14:textId="77777777" w:rsidR="003B072B" w:rsidRDefault="00634657" w:rsidP="00634657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7978A19C" w14:textId="77777777" w:rsidR="003B072B" w:rsidRDefault="00634657" w:rsidP="00634657">
      <w:pPr>
        <w:pStyle w:val="NormalnyWeb"/>
        <w:spacing w:before="0" w:beforeAutospacing="0" w:after="0" w:afterAutospacing="0"/>
      </w:pP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>- Łukasz Kamiński</w:t>
      </w:r>
      <w:r>
        <w:br/>
        <w:t>- Kazimierz Okrój</w:t>
      </w:r>
      <w:r>
        <w:br/>
        <w:t>- Agnieszka Dybicz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4. Projekt uchwały w sprawie wyrażenia zgody na sprzedaż, w drodze bezprzetargowej, niezabudowanej nieruchomości gruntowej, stanowiącej własność Gminy Miasta Redy /DRUK NR 510/.</w:t>
      </w:r>
      <w:r w:rsidR="003B072B">
        <w:t xml:space="preserve"> </w:t>
      </w:r>
      <w:r w:rsidR="003B072B" w:rsidRPr="00FD1DED">
        <w:rPr>
          <w:sz w:val="23"/>
          <w:szCs w:val="23"/>
        </w:rPr>
        <w:t>Przedstawiła Halina Grzeszczuk - Zastępca Burmistrza Miasta Redy. Projekt uzyskał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niezabudowanej nieruchomości gruntowej, stanowiącej własność Gminy Miasta Redy /DRUK NR 510/.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2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 w:rsidR="003B072B">
        <w:rPr>
          <w:sz w:val="23"/>
          <w:szCs w:val="23"/>
        </w:rPr>
        <w:t>ZA</w:t>
      </w:r>
      <w:r>
        <w:t>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</w:r>
      <w:r>
        <w:lastRenderedPageBreak/>
        <w:t>NIEOBECNI (2)</w:t>
      </w:r>
      <w:r>
        <w:br/>
        <w:t>Leszek Hebel, Emilia Sawicka-Lieder</w:t>
      </w:r>
      <w:r>
        <w:br/>
      </w:r>
    </w:p>
    <w:p w14:paraId="104E1E9A" w14:textId="77777777" w:rsidR="003B072B" w:rsidRDefault="00634657" w:rsidP="00634657">
      <w:pPr>
        <w:pStyle w:val="NormalnyWeb"/>
        <w:spacing w:before="0" w:beforeAutospacing="0" w:after="0" w:afterAutospacing="0"/>
      </w:pPr>
      <w:r>
        <w:br/>
        <w:t>5. Projekt uchwały w sprawie wyrażenia zgody na zawarcie z dotychczasowym dzierżawcą kolejnej umowy dzierżawy, której przedmiotem jest ta sama nieruchomość, na okres do 3 lat./DRUK NR 511/.</w:t>
      </w:r>
      <w:r w:rsidR="003B072B" w:rsidRPr="003B072B">
        <w:rPr>
          <w:sz w:val="23"/>
          <w:szCs w:val="23"/>
        </w:rPr>
        <w:t xml:space="preserve"> </w:t>
      </w:r>
      <w:r w:rsidR="003B072B" w:rsidRPr="00FD1DED">
        <w:rPr>
          <w:sz w:val="23"/>
          <w:szCs w:val="23"/>
        </w:rPr>
        <w:t>Przedstawiła Halina Grzeszczuk - Zastępca Burmistrza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dzierżawcą kolejnej umowy dzierżawy, której przedmiotem jest ta sama nieruchomość, na okres do 3 lat./DRUK NR 511/.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3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6. Projekt uchwały w sprawie wyrażenia zgody na zawarcie z dotychczasowymi dzierżawcami kolejnych umów dzierżawy, którym przedmiotem są te same nieruchomości, na okres do 3 lat /DRUK NR 512/.</w:t>
      </w:r>
      <w:r w:rsidR="003B072B" w:rsidRPr="003B072B">
        <w:rPr>
          <w:sz w:val="23"/>
          <w:szCs w:val="23"/>
        </w:rPr>
        <w:t xml:space="preserve"> </w:t>
      </w:r>
      <w:r w:rsidR="003B072B" w:rsidRPr="00FD1DED">
        <w:rPr>
          <w:sz w:val="23"/>
          <w:szCs w:val="23"/>
        </w:rPr>
        <w:t>Przedstawiła Halina Grzeszczuk - Zastępca Burmistrza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</w:p>
    <w:p w14:paraId="2EDB68B1" w14:textId="2540F5F5" w:rsidR="003B072B" w:rsidRDefault="00634657" w:rsidP="00634657">
      <w:pPr>
        <w:pStyle w:val="NormalnyWeb"/>
        <w:spacing w:before="0" w:beforeAutospacing="0" w:after="0" w:afterAutospacing="0"/>
      </w:pP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dotychczasowymi dzierżawcami kolejnych umów dzierżawy, którym przedmiotem są te same nieruchomości, na okres do 3 lat /DRUK NR 512/.</w:t>
      </w:r>
      <w:r>
        <w:br/>
      </w:r>
    </w:p>
    <w:p w14:paraId="62917D8E" w14:textId="48287046" w:rsidR="003B072B" w:rsidRDefault="00634657" w:rsidP="00634657">
      <w:pPr>
        <w:pStyle w:val="NormalnyWeb"/>
        <w:spacing w:before="0" w:beforeAutospacing="0" w:after="0" w:afterAutospacing="0"/>
      </w:pP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4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7. Projekt uchwały w sprawie wyrażenia zgody na zawarcie z dotychczasowym dzierżawcą kolejnej umowy dzierżawy, której przedmiotem są ta same nieruchomości, na okres do 3 lat /DRUK NR 513/.</w:t>
      </w:r>
      <w:r w:rsidR="003B072B" w:rsidRPr="003B072B">
        <w:rPr>
          <w:sz w:val="23"/>
          <w:szCs w:val="23"/>
        </w:rPr>
        <w:t xml:space="preserve"> </w:t>
      </w:r>
      <w:r w:rsidR="003B072B" w:rsidRPr="00FD1DED">
        <w:rPr>
          <w:sz w:val="23"/>
          <w:szCs w:val="23"/>
        </w:rPr>
        <w:t>Przedstawiła Halina Grzeszczuk - Zastępca Burmistrza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dzierżawcą kolejnej umowy dzierżawy, której przedmiotem są ta same nieruchomości, na okres do 3 lat /DRUK NR 513/.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5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Monika Śledź, Teresa </w:t>
      </w:r>
      <w:r>
        <w:lastRenderedPageBreak/>
        <w:t>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8. Projekt uchwały sprawie wyrażenia zgody na nabycie, na rzecz Gminy Miasto Reda, udziału 1/3 w prawie własności nieruchomości /DRUK NR 514/.</w:t>
      </w:r>
      <w:r w:rsidR="003B072B">
        <w:t xml:space="preserve"> </w:t>
      </w:r>
      <w:r w:rsidR="003B072B" w:rsidRPr="00FD1DED">
        <w:rPr>
          <w:sz w:val="23"/>
          <w:szCs w:val="23"/>
        </w:rPr>
        <w:t>Przedstawiła Halina Grzeszczuk - Zastępca Burmistrza Miasta Redy. Projekt uzyskał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sprawie wyrażenia zgody na nabycie, na rzecz Gminy Miasto Reda, udziału 1/3 w prawie własności nieruchomości /DRUK NR 514/.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6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9. Projekt uchwały o zmianie uchwały nr XIV/146/2019 Rady Miejskiej w Redzie z dnia 28 listopada 2019 r. w sprawie przyjęcia Regulaminu wynagradzania nauczycieli zatrudnionych w przedszkolach i szkołach prowadzonych przez Gminę Miasto Reda. /DRUK NR 515A/.</w:t>
      </w:r>
      <w:r w:rsidR="003B072B">
        <w:t xml:space="preserve"> </w:t>
      </w:r>
      <w:bookmarkStart w:id="0" w:name="_Hlk94510881"/>
      <w:r w:rsidR="003B072B" w:rsidRPr="00FD1DED">
        <w:rPr>
          <w:sz w:val="23"/>
          <w:szCs w:val="23"/>
        </w:rPr>
        <w:t xml:space="preserve">Przedstawił Łukasz Kamiński – Zastępca Burmistrza Miasta Redy. </w:t>
      </w:r>
      <w:bookmarkEnd w:id="0"/>
      <w:r w:rsidR="003B072B" w:rsidRPr="00FD1DED">
        <w:rPr>
          <w:sz w:val="23"/>
          <w:szCs w:val="23"/>
        </w:rPr>
        <w:t>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XIV/146/2019 Rady Miejskiej w Redzie z dnia 28 </w:t>
      </w:r>
      <w:r>
        <w:lastRenderedPageBreak/>
        <w:t xml:space="preserve">listopada 2019 r. w sprawie przyjęcia Regulaminu wynagradzania nauczycieli zatrudnionych w przedszkolach i szkołach prowadzonych przez Gminę Miasto Reda. /DRUK NR 515A/.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7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10. Projekt uchwały o zmianie uchwały nr XLI/425/2021 Rady Miejskiej w Redzie z dnia 16 grudnia 2021 roku w sprawie Budżetu Miasta Redy na 2022 rok /DRUK NR 516A/.</w:t>
      </w:r>
      <w:r w:rsidR="003B072B">
        <w:t xml:space="preserve"> </w:t>
      </w:r>
      <w:r w:rsidR="003B072B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Dariusz Czylkowski</w:t>
      </w:r>
      <w:r>
        <w:br/>
        <w:t>- Teresa Tkaczyk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Mariusz Kreft</w:t>
      </w:r>
      <w:r>
        <w:br/>
        <w:t>- Hanna Janiak</w:t>
      </w:r>
      <w:r>
        <w:br/>
        <w:t>- Violetta Mackiewicz-Sasiak</w:t>
      </w:r>
      <w:r>
        <w:br/>
        <w:t>- Łukasz Kamiński</w:t>
      </w:r>
      <w:r>
        <w:br/>
        <w:t>- Zbigniew Kisiel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XLI/425/2021 Rady Miejskiej w Redzie z dnia 16 grudnia 2021 roku w sprawie Budżetu Miasta Redy na 2022 rok /DRUK NR 516A/.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8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</w:t>
      </w:r>
      <w:r>
        <w:lastRenderedPageBreak/>
        <w:t xml:space="preserve">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11. Projekt uchwały o zmianie uchwały nr XLI/424/2021 Rady Miejskiej w Redzie z dnia 16 grudnia 2021 roku w sprawie przyjęcia Wieloletniej Prognozy Finansowej Miasta Redy /DRUK NR 517A/.</w:t>
      </w:r>
      <w:r w:rsidR="003B072B">
        <w:t xml:space="preserve"> </w:t>
      </w:r>
      <w:r w:rsidR="003B072B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 w:rsidR="003B072B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XLI/424/2021 Rady Miejskiej w Redzie z dnia 16 grudnia 2021 roku w sprawie przyjęcia Wieloletniej Prognozy Finansowej Miasta Redy /DRUK NR 517A/.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B072B" w:rsidRPr="00FD1DED">
        <w:rPr>
          <w:sz w:val="23"/>
          <w:szCs w:val="23"/>
        </w:rPr>
        <w:t>Uchwała nr L</w:t>
      </w:r>
      <w:r w:rsidR="003B072B">
        <w:rPr>
          <w:sz w:val="23"/>
          <w:szCs w:val="23"/>
        </w:rPr>
        <w:t>I</w:t>
      </w:r>
      <w:r w:rsidR="003B072B" w:rsidRPr="00FD1DED">
        <w:rPr>
          <w:sz w:val="23"/>
          <w:szCs w:val="23"/>
        </w:rPr>
        <w:t>I/51</w:t>
      </w:r>
      <w:r w:rsidR="003B072B">
        <w:rPr>
          <w:sz w:val="23"/>
          <w:szCs w:val="23"/>
        </w:rPr>
        <w:t>9</w:t>
      </w:r>
      <w:r w:rsidR="003B072B" w:rsidRPr="00FD1DED">
        <w:rPr>
          <w:sz w:val="23"/>
          <w:szCs w:val="23"/>
        </w:rPr>
        <w:t xml:space="preserve">/2022 została przyjęta przez radnych w głosowaniu: 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Lesner,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Śledź, Teresa Tkaczyk</w:t>
      </w:r>
      <w:r>
        <w:br/>
        <w:t>NIEOBECNI (2)</w:t>
      </w:r>
      <w:r>
        <w:br/>
        <w:t>Leszek Hebel, Emilia Sawicka-Lieder</w:t>
      </w:r>
      <w:r>
        <w:br/>
      </w:r>
      <w:r>
        <w:br/>
      </w:r>
      <w:r>
        <w:br/>
        <w:t>12. Zapytania oraz wolne wnioski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 xml:space="preserve">- Andrzej Byczkowski 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Halina Grzeszczuk</w:t>
      </w:r>
      <w:r>
        <w:br/>
        <w:t>- Mariusz Kreft</w:t>
      </w:r>
      <w:r>
        <w:br/>
        <w:t>- Monika Śledź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Zbigniew Kisiel</w:t>
      </w:r>
      <w:r>
        <w:br/>
      </w:r>
    </w:p>
    <w:p w14:paraId="7E4A3872" w14:textId="77777777" w:rsidR="003B072B" w:rsidRDefault="003B072B" w:rsidP="00634657">
      <w:pPr>
        <w:pStyle w:val="NormalnyWeb"/>
        <w:spacing w:before="0" w:beforeAutospacing="0" w:after="0" w:afterAutospacing="0"/>
      </w:pPr>
    </w:p>
    <w:p w14:paraId="29A862BC" w14:textId="77777777" w:rsidR="003B072B" w:rsidRDefault="003B072B" w:rsidP="00634657">
      <w:pPr>
        <w:pStyle w:val="NormalnyWeb"/>
        <w:spacing w:before="0" w:beforeAutospacing="0" w:after="0" w:afterAutospacing="0"/>
      </w:pPr>
    </w:p>
    <w:p w14:paraId="72BF5F16" w14:textId="006479FC" w:rsidR="008E5364" w:rsidRPr="00FD1DED" w:rsidRDefault="00634657" w:rsidP="00634657">
      <w:pPr>
        <w:pStyle w:val="NormalnyWeb"/>
        <w:spacing w:before="0" w:beforeAutospacing="0" w:after="0" w:afterAutospacing="0"/>
        <w:rPr>
          <w:sz w:val="23"/>
          <w:szCs w:val="23"/>
        </w:rPr>
      </w:pPr>
      <w:r>
        <w:lastRenderedPageBreak/>
        <w:br/>
        <w:t>13. Zamknięcie obrad.</w:t>
      </w:r>
      <w:r>
        <w:br/>
      </w:r>
      <w:r w:rsidR="007B522E" w:rsidRPr="00FD1DED">
        <w:rPr>
          <w:sz w:val="23"/>
          <w:szCs w:val="23"/>
        </w:rPr>
        <w:br/>
      </w:r>
      <w:r w:rsidR="00216322" w:rsidRPr="00FD1DED">
        <w:rPr>
          <w:sz w:val="23"/>
          <w:szCs w:val="23"/>
        </w:rPr>
        <w:br/>
      </w:r>
      <w:r w:rsidR="008E5364" w:rsidRPr="00FD1DED">
        <w:rPr>
          <w:sz w:val="23"/>
          <w:szCs w:val="23"/>
        </w:rPr>
        <w:t xml:space="preserve">Po wyczerpaniu porządku obrad, o godz. </w:t>
      </w:r>
      <w:r w:rsidR="007F7BFF" w:rsidRPr="00FD1DED">
        <w:rPr>
          <w:sz w:val="23"/>
          <w:szCs w:val="23"/>
        </w:rPr>
        <w:t>1</w:t>
      </w:r>
      <w:r w:rsidR="0013269A" w:rsidRPr="00FD1DED">
        <w:rPr>
          <w:sz w:val="23"/>
          <w:szCs w:val="23"/>
        </w:rPr>
        <w:t>5</w:t>
      </w:r>
      <w:r w:rsidR="008E5364" w:rsidRPr="00FD1DED">
        <w:rPr>
          <w:sz w:val="23"/>
          <w:szCs w:val="23"/>
        </w:rPr>
        <w:t>:</w:t>
      </w:r>
      <w:r>
        <w:rPr>
          <w:sz w:val="23"/>
          <w:szCs w:val="23"/>
        </w:rPr>
        <w:t>55</w:t>
      </w:r>
      <w:r w:rsidR="008E5364" w:rsidRPr="00FD1DED">
        <w:rPr>
          <w:sz w:val="23"/>
          <w:szCs w:val="23"/>
        </w:rPr>
        <w:t xml:space="preserve"> Przewodniczący Kazimierz Okrój zamknął obrady L</w:t>
      </w:r>
      <w:r w:rsidR="002710EE" w:rsidRPr="00FD1DED">
        <w:rPr>
          <w:sz w:val="23"/>
          <w:szCs w:val="23"/>
        </w:rPr>
        <w:t>I</w:t>
      </w:r>
      <w:r>
        <w:rPr>
          <w:sz w:val="23"/>
          <w:szCs w:val="23"/>
        </w:rPr>
        <w:t>I</w:t>
      </w:r>
      <w:r w:rsidR="008E5364" w:rsidRPr="00FD1DED">
        <w:rPr>
          <w:sz w:val="23"/>
          <w:szCs w:val="23"/>
        </w:rPr>
        <w:t xml:space="preserve"> sesji Rady Miejskiej w Redzie.</w:t>
      </w:r>
    </w:p>
    <w:p w14:paraId="06C84E7F" w14:textId="13F5C458" w:rsidR="00BD0773" w:rsidRDefault="008E5364" w:rsidP="008E5364">
      <w:pPr>
        <w:pStyle w:val="NormalnyWeb"/>
        <w:rPr>
          <w:sz w:val="23"/>
          <w:szCs w:val="23"/>
        </w:rPr>
      </w:pPr>
      <w:r w:rsidRPr="00FD1DED">
        <w:rPr>
          <w:rFonts w:eastAsia="Calibri"/>
          <w:sz w:val="23"/>
          <w:szCs w:val="23"/>
          <w:lang w:eastAsia="en-US"/>
        </w:rPr>
        <w:t>Szczegółowy zapis dyskusji podczas całej sesji, jest dostępny online, pod adre</w:t>
      </w:r>
      <w:r w:rsidR="001A3212" w:rsidRPr="00FD1DED">
        <w:rPr>
          <w:rFonts w:eastAsia="Calibri"/>
          <w:sz w:val="23"/>
          <w:szCs w:val="23"/>
          <w:lang w:eastAsia="en-US"/>
        </w:rPr>
        <w:t xml:space="preserve">sem </w:t>
      </w:r>
      <w:hyperlink r:id="rId8" w:history="1">
        <w:r w:rsidR="00944111" w:rsidRPr="00605BCF">
          <w:rPr>
            <w:rStyle w:val="Hipercze"/>
            <w:rFonts w:eastAsia="Calibri"/>
            <w:sz w:val="23"/>
            <w:szCs w:val="23"/>
            <w:lang w:eastAsia="en-US"/>
          </w:rPr>
          <w:t>https://esesja.tv/transmisja/30231/lii-sesja-rady-miejskiej-w-redzie.htm</w:t>
        </w:r>
      </w:hyperlink>
      <w:r w:rsidR="00944111">
        <w:rPr>
          <w:rFonts w:eastAsia="Calibri"/>
          <w:sz w:val="23"/>
          <w:szCs w:val="23"/>
          <w:lang w:eastAsia="en-US"/>
        </w:rPr>
        <w:t xml:space="preserve"> </w:t>
      </w:r>
    </w:p>
    <w:p w14:paraId="1180F379" w14:textId="3BE083E4" w:rsidR="00FD1DED" w:rsidRDefault="00FD1DED" w:rsidP="008E5364">
      <w:pPr>
        <w:pStyle w:val="NormalnyWeb"/>
        <w:rPr>
          <w:sz w:val="23"/>
          <w:szCs w:val="23"/>
        </w:rPr>
      </w:pPr>
    </w:p>
    <w:p w14:paraId="2F308F88" w14:textId="74FF15BE" w:rsidR="003B072B" w:rsidRDefault="003B072B" w:rsidP="008E5364">
      <w:pPr>
        <w:pStyle w:val="NormalnyWeb"/>
        <w:rPr>
          <w:sz w:val="23"/>
          <w:szCs w:val="23"/>
        </w:rPr>
      </w:pPr>
    </w:p>
    <w:p w14:paraId="78F202D8" w14:textId="77777777" w:rsidR="003B072B" w:rsidRPr="00FD1DED" w:rsidRDefault="003B072B" w:rsidP="008E5364">
      <w:pPr>
        <w:pStyle w:val="NormalnyWeb"/>
        <w:rPr>
          <w:sz w:val="23"/>
          <w:szCs w:val="23"/>
        </w:rPr>
      </w:pPr>
    </w:p>
    <w:p w14:paraId="6438F3E0" w14:textId="77777777" w:rsidR="00BD0773" w:rsidRPr="00FD1DED" w:rsidRDefault="00BD0773" w:rsidP="00BD0773">
      <w:pPr>
        <w:pStyle w:val="NormalnyWeb"/>
        <w:jc w:val="right"/>
        <w:rPr>
          <w:sz w:val="23"/>
          <w:szCs w:val="23"/>
        </w:rPr>
      </w:pPr>
      <w:r w:rsidRPr="00FD1DED">
        <w:rPr>
          <w:sz w:val="23"/>
          <w:szCs w:val="23"/>
        </w:rPr>
        <w:t xml:space="preserve">     Przewodniczący Rady Miejskiej w Redzie</w:t>
      </w:r>
    </w:p>
    <w:p w14:paraId="77F0C9F7" w14:textId="1B092115" w:rsidR="00BD0773" w:rsidRDefault="00BD0773" w:rsidP="00BD0773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 xml:space="preserve">                                                                                                       </w:t>
      </w:r>
      <w:r w:rsidR="006372E1" w:rsidRPr="00FD1DED">
        <w:rPr>
          <w:sz w:val="23"/>
          <w:szCs w:val="23"/>
        </w:rPr>
        <w:t xml:space="preserve">              </w:t>
      </w:r>
      <w:r w:rsidRPr="00FD1DED">
        <w:rPr>
          <w:sz w:val="23"/>
          <w:szCs w:val="23"/>
        </w:rPr>
        <w:t>Kazimierz Okrój</w:t>
      </w:r>
    </w:p>
    <w:p w14:paraId="4846D7FA" w14:textId="60D8783F" w:rsidR="00FD1DED" w:rsidRDefault="00FD1DED" w:rsidP="00BD0773">
      <w:pPr>
        <w:pStyle w:val="NormalnyWeb"/>
        <w:rPr>
          <w:sz w:val="23"/>
          <w:szCs w:val="23"/>
        </w:rPr>
      </w:pPr>
    </w:p>
    <w:p w14:paraId="6B89EE56" w14:textId="25895733" w:rsidR="00FD1DED" w:rsidRDefault="00FD1DED" w:rsidP="00BD0773">
      <w:pPr>
        <w:pStyle w:val="NormalnyWeb"/>
        <w:rPr>
          <w:sz w:val="23"/>
          <w:szCs w:val="23"/>
        </w:rPr>
      </w:pPr>
    </w:p>
    <w:p w14:paraId="20E3000B" w14:textId="3F856888" w:rsidR="00FD1DED" w:rsidRDefault="00FD1DED" w:rsidP="00BD0773">
      <w:pPr>
        <w:pStyle w:val="NormalnyWeb"/>
        <w:rPr>
          <w:sz w:val="23"/>
          <w:szCs w:val="23"/>
        </w:rPr>
      </w:pPr>
    </w:p>
    <w:p w14:paraId="7C080EA2" w14:textId="5C2645E6" w:rsidR="00FD1DED" w:rsidRDefault="00FD1DED" w:rsidP="00BD0773">
      <w:pPr>
        <w:pStyle w:val="NormalnyWeb"/>
        <w:rPr>
          <w:sz w:val="23"/>
          <w:szCs w:val="23"/>
        </w:rPr>
      </w:pPr>
    </w:p>
    <w:p w14:paraId="43547BDF" w14:textId="1B20E265" w:rsidR="00FD1DED" w:rsidRDefault="00FD1DED" w:rsidP="00BD0773">
      <w:pPr>
        <w:pStyle w:val="NormalnyWeb"/>
        <w:rPr>
          <w:sz w:val="23"/>
          <w:szCs w:val="23"/>
        </w:rPr>
      </w:pPr>
    </w:p>
    <w:p w14:paraId="579A0200" w14:textId="4A4B9483" w:rsidR="00FD1DED" w:rsidRDefault="00FD1DED" w:rsidP="00BD0773">
      <w:pPr>
        <w:pStyle w:val="NormalnyWeb"/>
        <w:rPr>
          <w:sz w:val="23"/>
          <w:szCs w:val="23"/>
        </w:rPr>
      </w:pPr>
    </w:p>
    <w:p w14:paraId="508D4F9D" w14:textId="77641D2A" w:rsidR="00FD1DED" w:rsidRDefault="00FD1DED" w:rsidP="00BD0773">
      <w:pPr>
        <w:pStyle w:val="NormalnyWeb"/>
        <w:rPr>
          <w:sz w:val="23"/>
          <w:szCs w:val="23"/>
        </w:rPr>
      </w:pPr>
    </w:p>
    <w:p w14:paraId="59F1F245" w14:textId="31E83475" w:rsidR="003B072B" w:rsidRDefault="003B072B" w:rsidP="00BD0773">
      <w:pPr>
        <w:pStyle w:val="NormalnyWeb"/>
        <w:rPr>
          <w:sz w:val="23"/>
          <w:szCs w:val="23"/>
        </w:rPr>
      </w:pPr>
    </w:p>
    <w:p w14:paraId="34313BDB" w14:textId="77777777" w:rsidR="003B072B" w:rsidRDefault="003B072B" w:rsidP="00BD0773">
      <w:pPr>
        <w:pStyle w:val="NormalnyWeb"/>
        <w:rPr>
          <w:sz w:val="23"/>
          <w:szCs w:val="23"/>
        </w:rPr>
      </w:pPr>
    </w:p>
    <w:p w14:paraId="610AE89F" w14:textId="7A8B148B" w:rsidR="00FD1DED" w:rsidRDefault="00FD1DED" w:rsidP="00BD0773">
      <w:pPr>
        <w:pStyle w:val="NormalnyWeb"/>
        <w:rPr>
          <w:sz w:val="23"/>
          <w:szCs w:val="23"/>
        </w:rPr>
      </w:pPr>
    </w:p>
    <w:p w14:paraId="44A01135" w14:textId="4BC0E9B5" w:rsidR="00FD1DED" w:rsidRDefault="00FD1DED" w:rsidP="00BD0773">
      <w:pPr>
        <w:pStyle w:val="NormalnyWeb"/>
        <w:rPr>
          <w:sz w:val="23"/>
          <w:szCs w:val="23"/>
        </w:rPr>
      </w:pPr>
    </w:p>
    <w:p w14:paraId="42D29B39" w14:textId="2499A4B6" w:rsidR="00FD1DED" w:rsidRDefault="00FD1DED" w:rsidP="00BD0773">
      <w:pPr>
        <w:pStyle w:val="NormalnyWeb"/>
        <w:rPr>
          <w:sz w:val="23"/>
          <w:szCs w:val="23"/>
        </w:rPr>
      </w:pPr>
    </w:p>
    <w:p w14:paraId="20D11530" w14:textId="77777777" w:rsidR="00FD1DED" w:rsidRPr="00FD1DED" w:rsidRDefault="00FD1DED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944111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361E96">
      <w:headerReference w:type="default" r:id="rId9"/>
      <w:footerReference w:type="default" r:id="rId10"/>
      <w:pgSz w:w="11906" w:h="16838" w:code="9"/>
      <w:pgMar w:top="993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9" name="Obraz 9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5044C"/>
    <w:rsid w:val="0035163B"/>
    <w:rsid w:val="00361E96"/>
    <w:rsid w:val="003745BC"/>
    <w:rsid w:val="00381B8E"/>
    <w:rsid w:val="003A42AC"/>
    <w:rsid w:val="003B072B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4657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70A28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111"/>
    <w:rsid w:val="00944ADF"/>
    <w:rsid w:val="00947203"/>
    <w:rsid w:val="00951073"/>
    <w:rsid w:val="00951990"/>
    <w:rsid w:val="00964F20"/>
    <w:rsid w:val="0096578E"/>
    <w:rsid w:val="00966F17"/>
    <w:rsid w:val="009740E8"/>
    <w:rsid w:val="00993B89"/>
    <w:rsid w:val="009B4C27"/>
    <w:rsid w:val="009C15AD"/>
    <w:rsid w:val="009C18BA"/>
    <w:rsid w:val="009C42D2"/>
    <w:rsid w:val="009C74EE"/>
    <w:rsid w:val="009D5342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30231/l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1760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2022-05-27T12:30:00Z</cp:lastPrinted>
  <dcterms:created xsi:type="dcterms:W3CDTF">2022-10-03T11:50:00Z</dcterms:created>
  <dcterms:modified xsi:type="dcterms:W3CDTF">2022-10-11T07:25:00Z</dcterms:modified>
</cp:coreProperties>
</file>