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C004" w14:textId="0C0EAFC8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A37087">
        <w:rPr>
          <w:rFonts w:ascii="Times New Roman" w:eastAsia="Times New Roman" w:hAnsi="Times New Roman" w:cs="Times New Roman"/>
          <w:b/>
          <w:bCs/>
          <w:caps/>
          <w:lang w:eastAsia="pl-PL"/>
        </w:rPr>
        <w:t>……...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A37087">
        <w:rPr>
          <w:rFonts w:ascii="Times New Roman" w:eastAsia="Times New Roman" w:hAnsi="Times New Roman" w:cs="Times New Roman"/>
          <w:b/>
          <w:lang w:eastAsia="pl-PL"/>
        </w:rPr>
        <w:t>………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</w:t>
      </w:r>
      <w:r w:rsidR="004654E0">
        <w:rPr>
          <w:rFonts w:ascii="Times New Roman" w:eastAsia="Times New Roman" w:hAnsi="Times New Roman" w:cs="Times New Roman"/>
          <w:b/>
          <w:lang w:eastAsia="pl-PL"/>
        </w:rPr>
        <w:t>3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 Redzie</w:t>
      </w:r>
    </w:p>
    <w:p w14:paraId="33F60DC1" w14:textId="2DD7D868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A37087">
        <w:rPr>
          <w:rFonts w:ascii="Times New Roman" w:eastAsia="Times New Roman" w:hAnsi="Times New Roman" w:cs="Times New Roman"/>
          <w:lang w:eastAsia="pl-PL"/>
        </w:rPr>
        <w:t>……………..</w:t>
      </w:r>
      <w:r w:rsidR="006D268F">
        <w:rPr>
          <w:rFonts w:ascii="Times New Roman" w:eastAsia="Times New Roman" w:hAnsi="Times New Roman" w:cs="Times New Roman"/>
          <w:lang w:eastAsia="pl-PL"/>
        </w:rPr>
        <w:t xml:space="preserve"> 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="004654E0">
        <w:rPr>
          <w:rFonts w:ascii="Times New Roman" w:eastAsia="Times New Roman" w:hAnsi="Times New Roman" w:cs="Times New Roman"/>
          <w:lang w:eastAsia="pl-PL"/>
        </w:rPr>
        <w:t>3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41A776AE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</w:t>
      </w:r>
      <w:r w:rsidR="001920C5">
        <w:rPr>
          <w:rFonts w:ascii="Times New Roman" w:eastAsia="Times New Roman" w:hAnsi="Times New Roman" w:cs="Times New Roman"/>
          <w:b/>
          <w:bCs/>
          <w:lang w:eastAsia="pl-PL"/>
        </w:rPr>
        <w:t xml:space="preserve">gminnej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drodze wewnętrznej,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3DC914E9" w:rsidR="005F41A7" w:rsidRPr="009B7045" w:rsidRDefault="004654E0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</w:t>
      </w:r>
      <w:r>
        <w:rPr>
          <w:rFonts w:ascii="Times New Roman" w:eastAsia="Times New Roman" w:hAnsi="Times New Roman" w:cs="Times New Roman"/>
          <w:lang w:eastAsia="pl-PL"/>
        </w:rPr>
        <w:t>olity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>
        <w:rPr>
          <w:rFonts w:ascii="Times New Roman" w:eastAsia="Times New Roman" w:hAnsi="Times New Roman" w:cs="Times New Roman"/>
          <w:lang w:eastAsia="pl-PL"/>
        </w:rPr>
        <w:t>23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>
        <w:rPr>
          <w:rFonts w:ascii="Times New Roman" w:eastAsia="Times New Roman" w:hAnsi="Times New Roman" w:cs="Times New Roman"/>
          <w:lang w:eastAsia="pl-PL"/>
        </w:rPr>
        <w:t>40 ze zm.</w:t>
      </w:r>
      <w:r w:rsidRPr="005F41A7">
        <w:rPr>
          <w:rFonts w:ascii="Times New Roman" w:eastAsia="Times New Roman" w:hAnsi="Times New Roman" w:cs="Times New Roman"/>
          <w:lang w:eastAsia="pl-PL"/>
        </w:rPr>
        <w:t>) 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art. 8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1a, ustawy z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21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1985 r. 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drogach publicznych (tekst jedn. Dz. U. z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20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="00D223EA">
        <w:rPr>
          <w:rFonts w:ascii="Times New Roman" w:eastAsia="Times New Roman" w:hAnsi="Times New Roman" w:cs="Times New Roman"/>
          <w:lang w:eastAsia="pl-PL"/>
        </w:rPr>
        <w:t>3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D223EA">
        <w:rPr>
          <w:rFonts w:ascii="Times New Roman" w:eastAsia="Times New Roman" w:hAnsi="Times New Roman" w:cs="Times New Roman"/>
          <w:lang w:eastAsia="pl-PL"/>
        </w:rPr>
        <w:t>645</w:t>
      </w:r>
      <w:r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5F41A7">
        <w:rPr>
          <w:rFonts w:ascii="Times New Roman" w:eastAsia="Times New Roman" w:hAnsi="Times New Roman" w:cs="Times New Roman"/>
          <w:lang w:eastAsia="pl-PL"/>
        </w:rPr>
        <w:t>)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Pr="009B7045">
        <w:rPr>
          <w:rFonts w:ascii="Times New Roman" w:hAnsi="Times New Roman" w:cs="Times New Roman"/>
        </w:rPr>
        <w:t>art. 4</w:t>
      </w:r>
      <w:r>
        <w:rPr>
          <w:rFonts w:ascii="Times New Roman" w:hAnsi="Times New Roman" w:cs="Times New Roman"/>
        </w:rPr>
        <w:t xml:space="preserve"> </w:t>
      </w:r>
      <w:r w:rsidRPr="009B7045">
        <w:rPr>
          <w:rFonts w:ascii="Times New Roman" w:hAnsi="Times New Roman" w:cs="Times New Roman"/>
        </w:rPr>
        <w:t>ust. 1</w:t>
      </w:r>
      <w:r>
        <w:rPr>
          <w:rFonts w:ascii="Times New Roman" w:hAnsi="Times New Roman" w:cs="Times New Roman"/>
        </w:rPr>
        <w:t xml:space="preserve"> i art. 13 pkt 2 </w:t>
      </w:r>
      <w:r w:rsidRPr="009B7045">
        <w:rPr>
          <w:rFonts w:ascii="Times New Roman" w:hAnsi="Times New Roman" w:cs="Times New Roman"/>
        </w:rPr>
        <w:t>ustawy z</w:t>
      </w:r>
      <w:r>
        <w:rPr>
          <w:rFonts w:ascii="Times New Roman" w:hAnsi="Times New Roman" w:cs="Times New Roman"/>
        </w:rPr>
        <w:t xml:space="preserve"> </w:t>
      </w:r>
      <w:r w:rsidRPr="009B7045">
        <w:rPr>
          <w:rFonts w:ascii="Times New Roman" w:hAnsi="Times New Roman" w:cs="Times New Roman"/>
        </w:rPr>
        <w:t>dnia 20</w:t>
      </w:r>
      <w:r w:rsidR="00664702">
        <w:rPr>
          <w:rFonts w:ascii="Times New Roman" w:hAnsi="Times New Roman" w:cs="Times New Roman"/>
        </w:rPr>
        <w:t> </w:t>
      </w:r>
      <w:r w:rsidRPr="009B7045">
        <w:rPr>
          <w:rFonts w:ascii="Times New Roman" w:hAnsi="Times New Roman" w:cs="Times New Roman"/>
        </w:rPr>
        <w:t>lipca 2000 r. o</w:t>
      </w:r>
      <w:r>
        <w:rPr>
          <w:rFonts w:ascii="Times New Roman" w:hAnsi="Times New Roman" w:cs="Times New Roman"/>
        </w:rPr>
        <w:t> </w:t>
      </w:r>
      <w:r w:rsidRPr="009B7045">
        <w:rPr>
          <w:rFonts w:ascii="Times New Roman" w:hAnsi="Times New Roman" w:cs="Times New Roman"/>
        </w:rPr>
        <w:t>ogłaszaniu aktów normatywnych i niektórych innych aktów prawnych (tekst jedn</w:t>
      </w:r>
      <w:r>
        <w:rPr>
          <w:rFonts w:ascii="Times New Roman" w:hAnsi="Times New Roman" w:cs="Times New Roman"/>
        </w:rPr>
        <w:t>olity</w:t>
      </w:r>
      <w:r w:rsidRPr="009B7045">
        <w:rPr>
          <w:rFonts w:ascii="Times New Roman" w:hAnsi="Times New Roman" w:cs="Times New Roman"/>
        </w:rPr>
        <w:t xml:space="preserve">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 xml:space="preserve"> </w:t>
      </w:r>
      <w:r w:rsidR="005F41A7" w:rsidRPr="009B7045">
        <w:rPr>
          <w:rFonts w:ascii="Times New Roman" w:eastAsia="Times New Roman" w:hAnsi="Times New Roman" w:cs="Times New Roman"/>
          <w:lang w:eastAsia="pl-PL"/>
        </w:rPr>
        <w:t>Rada Miejska w Redzie uchwala, co następuje:</w:t>
      </w:r>
    </w:p>
    <w:p w14:paraId="0886DE7C" w14:textId="66ABDB67" w:rsidR="005F41A7" w:rsidRPr="0063600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="001920C5" w:rsidRPr="001920C5">
        <w:rPr>
          <w:rFonts w:ascii="Times New Roman" w:eastAsia="Times New Roman" w:hAnsi="Times New Roman" w:cs="Times New Roman"/>
          <w:lang w:eastAsia="pl-PL"/>
        </w:rPr>
        <w:t>Gminnej d</w:t>
      </w:r>
      <w:r w:rsidRPr="001920C5">
        <w:rPr>
          <w:rFonts w:ascii="Times New Roman" w:eastAsia="Times New Roman" w:hAnsi="Times New Roman" w:cs="Times New Roman"/>
          <w:lang w:eastAsia="pl-PL"/>
        </w:rPr>
        <w:t>rodze</w:t>
      </w:r>
      <w:r w:rsidRPr="00636007">
        <w:rPr>
          <w:rFonts w:ascii="Times New Roman" w:eastAsia="Times New Roman" w:hAnsi="Times New Roman" w:cs="Times New Roman"/>
          <w:lang w:eastAsia="pl-PL"/>
        </w:rPr>
        <w:t xml:space="preserve"> wewnętrznej, położonej w rejonie </w:t>
      </w:r>
      <w:r w:rsidR="00A37087" w:rsidRPr="00636007">
        <w:rPr>
          <w:rFonts w:ascii="Times New Roman" w:eastAsia="Times New Roman" w:hAnsi="Times New Roman" w:cs="Times New Roman"/>
          <w:lang w:eastAsia="pl-PL"/>
        </w:rPr>
        <w:t xml:space="preserve">ul. </w:t>
      </w:r>
      <w:r w:rsidR="004654E0" w:rsidRPr="00636007">
        <w:rPr>
          <w:rFonts w:ascii="Times New Roman" w:eastAsia="Times New Roman" w:hAnsi="Times New Roman" w:cs="Times New Roman"/>
          <w:lang w:eastAsia="pl-PL"/>
        </w:rPr>
        <w:t>M. Karłowicza</w:t>
      </w:r>
      <w:r w:rsidR="00A37087" w:rsidRPr="0063600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36007">
        <w:rPr>
          <w:rFonts w:ascii="Times New Roman" w:eastAsia="Times New Roman" w:hAnsi="Times New Roman" w:cs="Times New Roman"/>
          <w:lang w:eastAsia="pl-PL"/>
        </w:rPr>
        <w:t>w</w:t>
      </w:r>
      <w:r w:rsidR="001F5132" w:rsidRPr="0063600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36007">
        <w:rPr>
          <w:rFonts w:ascii="Times New Roman" w:eastAsia="Times New Roman" w:hAnsi="Times New Roman" w:cs="Times New Roman"/>
          <w:lang w:eastAsia="pl-PL"/>
        </w:rPr>
        <w:t>Redzie, przebiegającej przez teren dział</w:t>
      </w:r>
      <w:r w:rsidR="00C858E2" w:rsidRPr="00636007">
        <w:rPr>
          <w:rFonts w:ascii="Times New Roman" w:eastAsia="Times New Roman" w:hAnsi="Times New Roman" w:cs="Times New Roman"/>
          <w:lang w:eastAsia="pl-PL"/>
        </w:rPr>
        <w:t>e</w:t>
      </w:r>
      <w:r w:rsidRPr="00636007">
        <w:rPr>
          <w:rFonts w:ascii="Times New Roman" w:eastAsia="Times New Roman" w:hAnsi="Times New Roman" w:cs="Times New Roman"/>
          <w:lang w:eastAsia="pl-PL"/>
        </w:rPr>
        <w:t>k ewidencyjn</w:t>
      </w:r>
      <w:r w:rsidR="00C858E2" w:rsidRPr="00636007">
        <w:rPr>
          <w:rFonts w:ascii="Times New Roman" w:eastAsia="Times New Roman" w:hAnsi="Times New Roman" w:cs="Times New Roman"/>
          <w:lang w:eastAsia="pl-PL"/>
        </w:rPr>
        <w:t>ych</w:t>
      </w:r>
      <w:r w:rsidRPr="0063600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C858E2" w:rsidRPr="00636007">
        <w:rPr>
          <w:rFonts w:ascii="Times New Roman" w:eastAsia="Times New Roman" w:hAnsi="Times New Roman" w:cs="Times New Roman"/>
          <w:lang w:eastAsia="pl-PL"/>
        </w:rPr>
        <w:t>ych</w:t>
      </w:r>
      <w:r w:rsidRPr="0063600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C858E2" w:rsidRPr="00636007">
        <w:rPr>
          <w:rFonts w:ascii="Times New Roman" w:eastAsia="Times New Roman" w:hAnsi="Times New Roman" w:cs="Times New Roman"/>
          <w:lang w:eastAsia="pl-PL"/>
        </w:rPr>
        <w:t>a</w:t>
      </w:r>
      <w:r w:rsidRPr="00636007">
        <w:rPr>
          <w:rFonts w:ascii="Times New Roman" w:eastAsia="Times New Roman" w:hAnsi="Times New Roman" w:cs="Times New Roman"/>
          <w:lang w:eastAsia="pl-PL"/>
        </w:rPr>
        <w:t>m</w:t>
      </w:r>
      <w:r w:rsidR="00C858E2" w:rsidRPr="00636007">
        <w:rPr>
          <w:rFonts w:ascii="Times New Roman" w:eastAsia="Times New Roman" w:hAnsi="Times New Roman" w:cs="Times New Roman"/>
          <w:lang w:eastAsia="pl-PL"/>
        </w:rPr>
        <w:t>i</w:t>
      </w:r>
      <w:r w:rsidRPr="0063600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636007" w:rsidRPr="00636007">
        <w:rPr>
          <w:rFonts w:ascii="Times New Roman" w:hAnsi="Times New Roman" w:cs="Times New Roman"/>
          <w:lang w:eastAsia="pl-PL"/>
        </w:rPr>
        <w:t>153/4 i 154/5</w:t>
      </w:r>
      <w:r w:rsidRPr="00636007">
        <w:rPr>
          <w:rFonts w:ascii="Times New Roman" w:eastAsia="Times New Roman" w:hAnsi="Times New Roman" w:cs="Times New Roman"/>
          <w:lang w:eastAsia="pl-PL"/>
        </w:rPr>
        <w:t xml:space="preserve"> z</w:t>
      </w:r>
      <w:r w:rsidR="009666D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36007">
        <w:rPr>
          <w:rFonts w:ascii="Times New Roman" w:eastAsia="Times New Roman" w:hAnsi="Times New Roman" w:cs="Times New Roman"/>
          <w:lang w:eastAsia="pl-PL"/>
        </w:rPr>
        <w:t>obrębu geodezyjnego nr </w:t>
      </w:r>
      <w:r w:rsidR="00636007" w:rsidRPr="00636007">
        <w:rPr>
          <w:rFonts w:ascii="Times New Roman" w:eastAsia="Times New Roman" w:hAnsi="Times New Roman" w:cs="Times New Roman"/>
          <w:lang w:eastAsia="pl-PL"/>
        </w:rPr>
        <w:t>2</w:t>
      </w:r>
      <w:r w:rsidRPr="00636007">
        <w:rPr>
          <w:rFonts w:ascii="Times New Roman" w:eastAsia="Times New Roman" w:hAnsi="Times New Roman" w:cs="Times New Roman"/>
          <w:lang w:eastAsia="pl-PL"/>
        </w:rPr>
        <w:t xml:space="preserve">, nadaje się nazwę: </w:t>
      </w:r>
      <w:r w:rsidRPr="00636007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A37087" w:rsidRPr="00636007">
        <w:rPr>
          <w:rFonts w:ascii="Times New Roman" w:eastAsia="Times New Roman" w:hAnsi="Times New Roman" w:cs="Times New Roman"/>
          <w:b/>
          <w:bCs/>
          <w:lang w:eastAsia="pl-PL"/>
        </w:rPr>
        <w:t>…………………</w:t>
      </w:r>
      <w:r w:rsidRPr="00636007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33673D64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przebieg ulicy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43A40C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09F53B76" w14:textId="4114CA2B" w:rsidR="009F7E88" w:rsidRPr="00C863F3" w:rsidRDefault="009F7E88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Do uchwały Nr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4654E0">
        <w:rPr>
          <w:rFonts w:ascii="Times New Roman" w:eastAsia="Times New Roman" w:hAnsi="Times New Roman" w:cs="Times New Roman"/>
          <w:lang w:eastAsia="pl-PL"/>
        </w:rPr>
        <w:t>……/……...</w:t>
      </w:r>
      <w:r>
        <w:rPr>
          <w:rFonts w:ascii="Times New Roman" w:eastAsia="Times New Roman" w:hAnsi="Times New Roman" w:cs="Times New Roman"/>
          <w:lang w:eastAsia="pl-PL"/>
        </w:rPr>
        <w:t>/202</w:t>
      </w:r>
      <w:r w:rsidR="004654E0">
        <w:rPr>
          <w:rFonts w:ascii="Times New Roman" w:eastAsia="Times New Roman" w:hAnsi="Times New Roman" w:cs="Times New Roman"/>
          <w:lang w:eastAsia="pl-PL"/>
        </w:rPr>
        <w:t>3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Rady Miejskiej w Redzie z dnia </w:t>
      </w:r>
      <w:r w:rsidR="004654E0">
        <w:rPr>
          <w:rFonts w:ascii="Times New Roman" w:eastAsia="Times New Roman" w:hAnsi="Times New Roman" w:cs="Times New Roman"/>
          <w:lang w:eastAsia="pl-PL"/>
        </w:rPr>
        <w:t>…………….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4654E0">
        <w:rPr>
          <w:rFonts w:ascii="Times New Roman" w:eastAsia="Times New Roman" w:hAnsi="Times New Roman" w:cs="Times New Roman"/>
          <w:lang w:eastAsia="pl-PL"/>
        </w:rPr>
        <w:t>3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 r. w sprawie nadania nazwy drodze wewnętrznej, zlokalizowanej na terenie </w:t>
      </w:r>
      <w:r w:rsidR="00C81FB8">
        <w:rPr>
          <w:rFonts w:ascii="Times New Roman" w:eastAsia="Times New Roman" w:hAnsi="Times New Roman" w:cs="Times New Roman"/>
          <w:lang w:eastAsia="pl-PL"/>
        </w:rPr>
        <w:t>M</w:t>
      </w:r>
      <w:r w:rsidRPr="00C863F3">
        <w:rPr>
          <w:rFonts w:ascii="Times New Roman" w:eastAsia="Times New Roman" w:hAnsi="Times New Roman" w:cs="Times New Roman"/>
          <w:lang w:eastAsia="pl-PL"/>
        </w:rPr>
        <w:t>iasta Redy.</w:t>
      </w:r>
    </w:p>
    <w:p w14:paraId="062BF66B" w14:textId="77777777" w:rsidR="004654E0" w:rsidRPr="0005532A" w:rsidRDefault="009F7E88" w:rsidP="004654E0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ab/>
      </w:r>
      <w:r w:rsidR="004654E0" w:rsidRPr="0005532A">
        <w:rPr>
          <w:rFonts w:ascii="Times New Roman" w:eastAsia="Times New Roman" w:hAnsi="Times New Roman" w:cs="Times New Roman"/>
          <w:lang w:eastAsia="pl-PL"/>
        </w:rPr>
        <w:t>W świetle art. 18 ust. 2 pkt 13 ustawy z dnia 8 marca 1990 r. o samorządzie gminnym (tekst jednolity Dz. U. z 202</w:t>
      </w:r>
      <w:r w:rsidR="004654E0">
        <w:rPr>
          <w:rFonts w:ascii="Times New Roman" w:eastAsia="Times New Roman" w:hAnsi="Times New Roman" w:cs="Times New Roman"/>
          <w:lang w:eastAsia="pl-PL"/>
        </w:rPr>
        <w:t>3</w:t>
      </w:r>
      <w:r w:rsidR="004654E0" w:rsidRPr="0005532A">
        <w:rPr>
          <w:rFonts w:ascii="Times New Roman" w:eastAsia="Times New Roman" w:hAnsi="Times New Roman" w:cs="Times New Roman"/>
          <w:lang w:eastAsia="pl-PL"/>
        </w:rPr>
        <w:t> r. poz. </w:t>
      </w:r>
      <w:r w:rsidR="004654E0">
        <w:rPr>
          <w:rFonts w:ascii="Times New Roman" w:eastAsia="Times New Roman" w:hAnsi="Times New Roman" w:cs="Times New Roman"/>
          <w:lang w:eastAsia="pl-PL"/>
        </w:rPr>
        <w:t>40 ze zm.</w:t>
      </w:r>
      <w:r w:rsidR="004654E0" w:rsidRPr="0005532A">
        <w:rPr>
          <w:rFonts w:ascii="Times New Roman" w:eastAsia="Times New Roman" w:hAnsi="Times New Roman" w:cs="Times New Roman"/>
          <w:lang w:eastAsia="pl-PL"/>
        </w:rPr>
        <w:t xml:space="preserve">) </w:t>
      </w:r>
      <w:r w:rsidR="004654E0" w:rsidRPr="0005532A">
        <w:rPr>
          <w:rFonts w:ascii="Times New Roman" w:eastAsia="Times New Roman" w:hAnsi="Times New Roman" w:cs="Times New Roman"/>
          <w:i/>
          <w:iCs/>
          <w:lang w:eastAsia="pl-PL"/>
        </w:rPr>
        <w:t>„podejmowanie uchwał w sprawach herbu gminy, nazw ulic i placów będących drogami publicznymi lub nazw dróg wewnętrznych w rozumieniu ustawy z dnia 21 marca 1985 r. o drogach publicznych (Dz. U. z 202</w:t>
      </w:r>
      <w:r w:rsidR="004654E0">
        <w:rPr>
          <w:rFonts w:ascii="Times New Roman" w:eastAsia="Times New Roman" w:hAnsi="Times New Roman" w:cs="Times New Roman"/>
          <w:i/>
          <w:iCs/>
          <w:lang w:eastAsia="pl-PL"/>
        </w:rPr>
        <w:t>3</w:t>
      </w:r>
      <w:r w:rsidR="004654E0" w:rsidRPr="0005532A">
        <w:rPr>
          <w:rFonts w:ascii="Times New Roman" w:eastAsia="Times New Roman" w:hAnsi="Times New Roman" w:cs="Times New Roman"/>
          <w:i/>
          <w:iCs/>
          <w:lang w:eastAsia="pl-PL"/>
        </w:rPr>
        <w:t> r., poz. 6</w:t>
      </w:r>
      <w:r w:rsidR="004654E0">
        <w:rPr>
          <w:rFonts w:ascii="Times New Roman" w:eastAsia="Times New Roman" w:hAnsi="Times New Roman" w:cs="Times New Roman"/>
          <w:i/>
          <w:iCs/>
          <w:lang w:eastAsia="pl-PL"/>
        </w:rPr>
        <w:t>45</w:t>
      </w:r>
      <w:r w:rsidR="004654E0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ze zm.), a także wznoszenia pomników" </w:t>
      </w:r>
      <w:r w:rsidR="004654E0" w:rsidRPr="0005532A">
        <w:rPr>
          <w:rFonts w:ascii="Times New Roman" w:eastAsia="Times New Roman" w:hAnsi="Times New Roman" w:cs="Times New Roman"/>
          <w:lang w:eastAsia="pl-PL"/>
        </w:rPr>
        <w:t xml:space="preserve"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5325E268" w14:textId="0E8A6717" w:rsidR="00D72358" w:rsidRDefault="009F7E88" w:rsidP="00D72358">
      <w:pPr>
        <w:pStyle w:val="Tekstpodstawowy"/>
        <w:tabs>
          <w:tab w:val="left" w:pos="709"/>
        </w:tabs>
        <w:spacing w:line="276" w:lineRule="auto"/>
        <w:rPr>
          <w:sz w:val="22"/>
          <w:szCs w:val="22"/>
        </w:rPr>
      </w:pPr>
      <w:r w:rsidRPr="00FF567E">
        <w:rPr>
          <w:sz w:val="22"/>
          <w:szCs w:val="22"/>
        </w:rPr>
        <w:t xml:space="preserve">Teren nowo powstałej drogi wewnętrznej </w:t>
      </w:r>
      <w:r w:rsidR="00FF567E" w:rsidRPr="00FF567E">
        <w:rPr>
          <w:sz w:val="22"/>
          <w:szCs w:val="22"/>
          <w:lang w:eastAsia="pl-PL"/>
        </w:rPr>
        <w:t xml:space="preserve">przebiegającej przez teren działek ewidencyjnych oznaczonych numerami: </w:t>
      </w:r>
      <w:r w:rsidR="004654E0">
        <w:rPr>
          <w:sz w:val="22"/>
          <w:szCs w:val="22"/>
          <w:lang w:eastAsia="pl-PL"/>
        </w:rPr>
        <w:t xml:space="preserve">153/4 i </w:t>
      </w:r>
      <w:r w:rsidR="00FF567E" w:rsidRPr="00FF567E">
        <w:rPr>
          <w:sz w:val="22"/>
          <w:szCs w:val="22"/>
          <w:lang w:eastAsia="pl-PL"/>
        </w:rPr>
        <w:t>1</w:t>
      </w:r>
      <w:r w:rsidR="004654E0">
        <w:rPr>
          <w:sz w:val="22"/>
          <w:szCs w:val="22"/>
          <w:lang w:eastAsia="pl-PL"/>
        </w:rPr>
        <w:t>54</w:t>
      </w:r>
      <w:r w:rsidR="00FF567E" w:rsidRPr="00FF567E">
        <w:rPr>
          <w:sz w:val="22"/>
          <w:szCs w:val="22"/>
          <w:lang w:eastAsia="pl-PL"/>
        </w:rPr>
        <w:t>/</w:t>
      </w:r>
      <w:r w:rsidR="004654E0">
        <w:rPr>
          <w:sz w:val="22"/>
          <w:szCs w:val="22"/>
          <w:lang w:eastAsia="pl-PL"/>
        </w:rPr>
        <w:t>5</w:t>
      </w:r>
      <w:r w:rsidR="00FF567E" w:rsidRPr="00FF567E">
        <w:rPr>
          <w:sz w:val="22"/>
          <w:szCs w:val="22"/>
          <w:lang w:eastAsia="pl-PL"/>
        </w:rPr>
        <w:t xml:space="preserve"> z</w:t>
      </w:r>
      <w:r w:rsidR="00636007">
        <w:rPr>
          <w:sz w:val="22"/>
          <w:szCs w:val="22"/>
          <w:lang w:eastAsia="pl-PL"/>
        </w:rPr>
        <w:t xml:space="preserve"> </w:t>
      </w:r>
      <w:r w:rsidR="00FF567E" w:rsidRPr="00FF567E">
        <w:rPr>
          <w:sz w:val="22"/>
          <w:szCs w:val="22"/>
          <w:lang w:eastAsia="pl-PL"/>
        </w:rPr>
        <w:t>obrębu geodezyjnego nr </w:t>
      </w:r>
      <w:r w:rsidR="004654E0">
        <w:rPr>
          <w:sz w:val="22"/>
          <w:szCs w:val="22"/>
          <w:lang w:eastAsia="pl-PL"/>
        </w:rPr>
        <w:t>2</w:t>
      </w:r>
      <w:r w:rsidR="00FF567E" w:rsidRPr="00FF567E">
        <w:rPr>
          <w:sz w:val="22"/>
          <w:szCs w:val="22"/>
          <w:lang w:eastAsia="pl-PL"/>
        </w:rPr>
        <w:t xml:space="preserve">, </w:t>
      </w:r>
      <w:r w:rsidRPr="00FF567E">
        <w:rPr>
          <w:sz w:val="22"/>
          <w:szCs w:val="22"/>
        </w:rPr>
        <w:t>objęty jest ustaleniami „</w:t>
      </w:r>
      <w:r w:rsidR="00FF567E" w:rsidRPr="00FF567E">
        <w:rPr>
          <w:sz w:val="22"/>
          <w:szCs w:val="22"/>
        </w:rPr>
        <w:t xml:space="preserve">miejscowego planu zagospodarowania przestrzennego </w:t>
      </w:r>
      <w:r w:rsidR="00D72358">
        <w:rPr>
          <w:bCs/>
          <w:sz w:val="22"/>
          <w:szCs w:val="22"/>
        </w:rPr>
        <w:t xml:space="preserve">w rejonie ul. Polnej w Redzie, </w:t>
      </w:r>
      <w:r w:rsidR="00D72358" w:rsidRPr="00FF5DF3">
        <w:rPr>
          <w:i/>
          <w:sz w:val="22"/>
          <w:szCs w:val="22"/>
        </w:rPr>
        <w:t>zatwierdzonego Uchwałą</w:t>
      </w:r>
      <w:r w:rsidR="00D72358">
        <w:rPr>
          <w:i/>
          <w:sz w:val="22"/>
          <w:szCs w:val="22"/>
        </w:rPr>
        <w:t xml:space="preserve"> </w:t>
      </w:r>
      <w:r w:rsidR="00D72358" w:rsidRPr="00FF5DF3">
        <w:rPr>
          <w:i/>
          <w:sz w:val="22"/>
          <w:szCs w:val="22"/>
        </w:rPr>
        <w:t xml:space="preserve">Rady Miejskiej </w:t>
      </w:r>
      <w:r w:rsidR="00D72358">
        <w:rPr>
          <w:i/>
          <w:sz w:val="22"/>
          <w:szCs w:val="22"/>
        </w:rPr>
        <w:t>w</w:t>
      </w:r>
      <w:r w:rsidR="000B557C">
        <w:rPr>
          <w:i/>
          <w:sz w:val="22"/>
          <w:szCs w:val="22"/>
        </w:rPr>
        <w:t> </w:t>
      </w:r>
      <w:r w:rsidR="00D72358" w:rsidRPr="00FF5DF3">
        <w:rPr>
          <w:i/>
          <w:sz w:val="22"/>
          <w:szCs w:val="22"/>
        </w:rPr>
        <w:t>Red</w:t>
      </w:r>
      <w:r w:rsidR="00D72358">
        <w:rPr>
          <w:i/>
          <w:sz w:val="22"/>
          <w:szCs w:val="22"/>
        </w:rPr>
        <w:t xml:space="preserve">zie </w:t>
      </w:r>
      <w:r w:rsidR="00D72358" w:rsidRPr="00FF5DF3">
        <w:rPr>
          <w:i/>
          <w:sz w:val="22"/>
          <w:szCs w:val="22"/>
        </w:rPr>
        <w:t>Nr </w:t>
      </w:r>
      <w:r w:rsidR="00D72358">
        <w:rPr>
          <w:i/>
          <w:sz w:val="22"/>
          <w:szCs w:val="22"/>
        </w:rPr>
        <w:t>LVII</w:t>
      </w:r>
      <w:r w:rsidR="00D72358" w:rsidRPr="00FF5DF3">
        <w:rPr>
          <w:i/>
          <w:sz w:val="22"/>
          <w:szCs w:val="22"/>
        </w:rPr>
        <w:t>/</w:t>
      </w:r>
      <w:r w:rsidR="00D72358">
        <w:rPr>
          <w:i/>
          <w:sz w:val="22"/>
          <w:szCs w:val="22"/>
        </w:rPr>
        <w:t>549</w:t>
      </w:r>
      <w:r w:rsidR="00D72358" w:rsidRPr="00FF5DF3">
        <w:rPr>
          <w:i/>
          <w:sz w:val="22"/>
          <w:szCs w:val="22"/>
        </w:rPr>
        <w:t>/20</w:t>
      </w:r>
      <w:r w:rsidR="00D72358">
        <w:rPr>
          <w:i/>
          <w:sz w:val="22"/>
          <w:szCs w:val="22"/>
        </w:rPr>
        <w:t xml:space="preserve">22 </w:t>
      </w:r>
      <w:r w:rsidR="00D72358" w:rsidRPr="00FF5DF3">
        <w:rPr>
          <w:i/>
          <w:sz w:val="22"/>
          <w:szCs w:val="22"/>
        </w:rPr>
        <w:t xml:space="preserve">Rady Miejskiej </w:t>
      </w:r>
      <w:r w:rsidR="00D72358">
        <w:rPr>
          <w:i/>
          <w:sz w:val="22"/>
          <w:szCs w:val="22"/>
        </w:rPr>
        <w:t xml:space="preserve">w </w:t>
      </w:r>
      <w:r w:rsidR="00D72358" w:rsidRPr="00FF5DF3">
        <w:rPr>
          <w:i/>
          <w:sz w:val="22"/>
          <w:szCs w:val="22"/>
        </w:rPr>
        <w:t>Red</w:t>
      </w:r>
      <w:r w:rsidR="00D72358">
        <w:rPr>
          <w:i/>
          <w:sz w:val="22"/>
          <w:szCs w:val="22"/>
        </w:rPr>
        <w:t>zie z dnia 15 grudnia 2022 r. (</w:t>
      </w:r>
      <w:r w:rsidR="00D72358" w:rsidRPr="00FF5DF3">
        <w:rPr>
          <w:i/>
          <w:sz w:val="22"/>
          <w:szCs w:val="22"/>
        </w:rPr>
        <w:t xml:space="preserve">opublikowaną w Dzienniku Urzędowym Województwa Pomorskiego z dnia </w:t>
      </w:r>
      <w:r w:rsidR="00D72358">
        <w:rPr>
          <w:i/>
          <w:sz w:val="22"/>
          <w:szCs w:val="22"/>
        </w:rPr>
        <w:t>25</w:t>
      </w:r>
      <w:r w:rsidR="00D72358" w:rsidRPr="00FF5DF3">
        <w:rPr>
          <w:i/>
          <w:sz w:val="22"/>
          <w:szCs w:val="22"/>
        </w:rPr>
        <w:t xml:space="preserve"> </w:t>
      </w:r>
      <w:r w:rsidR="00D72358">
        <w:rPr>
          <w:i/>
          <w:sz w:val="22"/>
          <w:szCs w:val="22"/>
        </w:rPr>
        <w:t>styczn</w:t>
      </w:r>
      <w:r w:rsidR="00D72358" w:rsidRPr="00FF5DF3">
        <w:rPr>
          <w:i/>
          <w:sz w:val="22"/>
          <w:szCs w:val="22"/>
        </w:rPr>
        <w:t>ia 20</w:t>
      </w:r>
      <w:r w:rsidR="00D72358">
        <w:rPr>
          <w:i/>
          <w:sz w:val="22"/>
          <w:szCs w:val="22"/>
        </w:rPr>
        <w:t>23</w:t>
      </w:r>
      <w:r w:rsidR="00D72358" w:rsidRPr="00FF5DF3">
        <w:rPr>
          <w:i/>
          <w:sz w:val="22"/>
          <w:szCs w:val="22"/>
        </w:rPr>
        <w:t xml:space="preserve"> r</w:t>
      </w:r>
      <w:r w:rsidR="00D72358">
        <w:rPr>
          <w:i/>
          <w:sz w:val="22"/>
          <w:szCs w:val="22"/>
        </w:rPr>
        <w:t>.</w:t>
      </w:r>
      <w:r w:rsidR="00D72358" w:rsidRPr="00FF5DF3">
        <w:rPr>
          <w:i/>
          <w:sz w:val="22"/>
          <w:szCs w:val="22"/>
        </w:rPr>
        <w:t>, poz. </w:t>
      </w:r>
      <w:r w:rsidR="00D72358">
        <w:rPr>
          <w:i/>
          <w:sz w:val="22"/>
          <w:szCs w:val="22"/>
        </w:rPr>
        <w:t>422</w:t>
      </w:r>
      <w:r w:rsidR="00D72358" w:rsidRPr="00FF5DF3">
        <w:rPr>
          <w:i/>
          <w:sz w:val="22"/>
          <w:szCs w:val="22"/>
        </w:rPr>
        <w:t>).</w:t>
      </w:r>
    </w:p>
    <w:p w14:paraId="15EB9802" w14:textId="0EA4A7C6" w:rsidR="00FF567E" w:rsidRPr="00C863F3" w:rsidRDefault="00FF567E" w:rsidP="00D72358">
      <w:pPr>
        <w:autoSpaceDE w:val="0"/>
        <w:autoSpaceDN w:val="0"/>
        <w:adjustRightInd w:val="0"/>
        <w:spacing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 xml:space="preserve">Właściciel nieruchomości </w:t>
      </w:r>
      <w:r>
        <w:rPr>
          <w:rFonts w:ascii="Times New Roman" w:eastAsia="Times New Roman" w:hAnsi="Times New Roman" w:cs="Times New Roman"/>
          <w:lang w:eastAsia="pl-PL"/>
        </w:rPr>
        <w:t>usytuowa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nej </w:t>
      </w:r>
      <w:r>
        <w:rPr>
          <w:rFonts w:ascii="Times New Roman" w:eastAsia="Times New Roman" w:hAnsi="Times New Roman" w:cs="Times New Roman"/>
          <w:lang w:eastAsia="pl-PL"/>
        </w:rPr>
        <w:t xml:space="preserve">przy tej </w:t>
      </w:r>
      <w:r w:rsidRPr="00C863F3">
        <w:rPr>
          <w:rFonts w:ascii="Times New Roman" w:eastAsia="Times New Roman" w:hAnsi="Times New Roman" w:cs="Times New Roman"/>
          <w:lang w:eastAsia="pl-PL"/>
        </w:rPr>
        <w:t>dro</w:t>
      </w:r>
      <w:r>
        <w:rPr>
          <w:rFonts w:ascii="Times New Roman" w:eastAsia="Times New Roman" w:hAnsi="Times New Roman" w:cs="Times New Roman"/>
          <w:lang w:eastAsia="pl-PL"/>
        </w:rPr>
        <w:t>dze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wewnętrznej wystąpił z wnioskiem o </w:t>
      </w:r>
      <w:r>
        <w:rPr>
          <w:rFonts w:ascii="Times New Roman" w:eastAsia="Times New Roman" w:hAnsi="Times New Roman" w:cs="Times New Roman"/>
          <w:lang w:eastAsia="pl-PL"/>
        </w:rPr>
        <w:t>ustale</w:t>
      </w:r>
      <w:r w:rsidRPr="00C863F3">
        <w:rPr>
          <w:rFonts w:ascii="Times New Roman" w:eastAsia="Times New Roman" w:hAnsi="Times New Roman" w:cs="Times New Roman"/>
          <w:lang w:eastAsia="pl-PL"/>
        </w:rPr>
        <w:t>nie numeru porządkowego. Z przedłożonego wniosku i załączonej stosownej dokumentacji wynika, iż w</w:t>
      </w:r>
      <w:r>
        <w:rPr>
          <w:rFonts w:ascii="Times New Roman" w:eastAsia="Times New Roman" w:hAnsi="Times New Roman" w:cs="Times New Roman"/>
          <w:lang w:eastAsia="pl-PL"/>
        </w:rPr>
        <w:t> </w:t>
      </w:r>
      <w:r w:rsidRPr="00C863F3">
        <w:rPr>
          <w:rFonts w:ascii="Times New Roman" w:eastAsia="Times New Roman" w:hAnsi="Times New Roman" w:cs="Times New Roman"/>
          <w:lang w:eastAsia="pl-PL"/>
        </w:rPr>
        <w:t>sąsiedztwie tej drogi realizowan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jest zabudowa </w:t>
      </w:r>
      <w:r w:rsidRPr="00C863F3">
        <w:rPr>
          <w:rFonts w:ascii="Times New Roman" w:eastAsia="Times New Roman" w:hAnsi="Times New Roman" w:cs="Times New Roman"/>
          <w:lang w:eastAsia="pl-PL"/>
        </w:rPr>
        <w:t>mieszka</w:t>
      </w:r>
      <w:r w:rsidR="003977BC">
        <w:rPr>
          <w:rFonts w:ascii="Times New Roman" w:eastAsia="Times New Roman" w:hAnsi="Times New Roman" w:cs="Times New Roman"/>
          <w:lang w:eastAsia="pl-PL"/>
        </w:rPr>
        <w:t>niowa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jednorodzinn</w:t>
      </w:r>
      <w:r w:rsidR="003977BC">
        <w:rPr>
          <w:rFonts w:ascii="Times New Roman" w:eastAsia="Times New Roman" w:hAnsi="Times New Roman" w:cs="Times New Roman"/>
          <w:lang w:eastAsia="pl-PL"/>
        </w:rPr>
        <w:t>a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0A335008" w14:textId="102EDBA6" w:rsidR="00FF567E" w:rsidRPr="00C863F3" w:rsidRDefault="00FF567E" w:rsidP="00FF5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P</w:t>
      </w:r>
      <w:r w:rsidR="003977BC">
        <w:rPr>
          <w:rFonts w:ascii="Times New Roman" w:eastAsia="Times New Roman" w:hAnsi="Times New Roman" w:cs="Times New Roman"/>
          <w:lang w:eastAsia="pl-PL"/>
        </w:rPr>
        <w:t>owyższ</w:t>
      </w:r>
      <w:r w:rsidRPr="00C863F3">
        <w:rPr>
          <w:rFonts w:ascii="Times New Roman" w:eastAsia="Times New Roman" w:hAnsi="Times New Roman" w:cs="Times New Roman"/>
          <w:lang w:eastAsia="pl-PL"/>
        </w:rPr>
        <w:t>y sposób zagospodarowania terenu wymaga nadania nazwy ulicy do której teren przylega. Nazwanie ulicy rozwiąże problem nadawania numerów porządkowych i ustalania adresów dla budynków jednorodzinnych realizowanych przy tej drodze.</w:t>
      </w:r>
    </w:p>
    <w:p w14:paraId="16CD9AF0" w14:textId="7E0950D9" w:rsidR="00FF567E" w:rsidRPr="00C863F3" w:rsidRDefault="00FF567E" w:rsidP="00FF5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ab/>
        <w:t>Nowa nazwa wkomponowana została w istniejące nazewnictwo i współharmonizuje z sąsiednimi nazwami ulic.</w:t>
      </w:r>
    </w:p>
    <w:p w14:paraId="201C5EC2" w14:textId="77777777" w:rsidR="009F7E88" w:rsidRPr="00C863F3" w:rsidRDefault="009F7E88" w:rsidP="009F7E88">
      <w:pPr>
        <w:autoSpaceDE w:val="0"/>
        <w:autoSpaceDN w:val="0"/>
        <w:adjustRightInd w:val="0"/>
        <w:spacing w:before="120" w:after="120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ab/>
        <w:t>Stosownie do powyższego w pełni uzasadnione jest nadanie nazwy wyżej opisanej ulicy w Redzie. Projekt niniejszej uchwały przedkłada Burmistrz Miasta Redy.</w:t>
      </w:r>
    </w:p>
    <w:p w14:paraId="33A7C073" w14:textId="77777777" w:rsidR="005F41A7" w:rsidRDefault="005F41A7" w:rsidP="009F7E88">
      <w:pPr>
        <w:autoSpaceDE w:val="0"/>
        <w:autoSpaceDN w:val="0"/>
        <w:adjustRightInd w:val="0"/>
        <w:spacing w:before="120" w:after="120"/>
        <w:ind w:left="283" w:firstLine="227"/>
        <w:jc w:val="both"/>
      </w:pPr>
    </w:p>
    <w:sectPr w:rsidR="005F41A7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23994"/>
    <w:rsid w:val="0005602C"/>
    <w:rsid w:val="000B557C"/>
    <w:rsid w:val="001351A8"/>
    <w:rsid w:val="001920C5"/>
    <w:rsid w:val="001A32DD"/>
    <w:rsid w:val="001F5132"/>
    <w:rsid w:val="003005A2"/>
    <w:rsid w:val="00374200"/>
    <w:rsid w:val="003977BC"/>
    <w:rsid w:val="003A1F9C"/>
    <w:rsid w:val="003C1C9C"/>
    <w:rsid w:val="00445068"/>
    <w:rsid w:val="004576E9"/>
    <w:rsid w:val="004654E0"/>
    <w:rsid w:val="004A4320"/>
    <w:rsid w:val="004B45FF"/>
    <w:rsid w:val="004D22E2"/>
    <w:rsid w:val="00523DAB"/>
    <w:rsid w:val="005875EC"/>
    <w:rsid w:val="005B3A8A"/>
    <w:rsid w:val="005F41A7"/>
    <w:rsid w:val="00636007"/>
    <w:rsid w:val="00664702"/>
    <w:rsid w:val="00664920"/>
    <w:rsid w:val="006D268F"/>
    <w:rsid w:val="007F5A34"/>
    <w:rsid w:val="00837885"/>
    <w:rsid w:val="009437D5"/>
    <w:rsid w:val="009666D2"/>
    <w:rsid w:val="009B7045"/>
    <w:rsid w:val="009F437B"/>
    <w:rsid w:val="009F7E88"/>
    <w:rsid w:val="00A1185D"/>
    <w:rsid w:val="00A37087"/>
    <w:rsid w:val="00A459CD"/>
    <w:rsid w:val="00AD5247"/>
    <w:rsid w:val="00AD76A4"/>
    <w:rsid w:val="00B754D5"/>
    <w:rsid w:val="00C81FB8"/>
    <w:rsid w:val="00C858E2"/>
    <w:rsid w:val="00D223EA"/>
    <w:rsid w:val="00D4745E"/>
    <w:rsid w:val="00D71D67"/>
    <w:rsid w:val="00D72358"/>
    <w:rsid w:val="00DD1B76"/>
    <w:rsid w:val="00E31FAB"/>
    <w:rsid w:val="00E6737A"/>
    <w:rsid w:val="00E84CCF"/>
    <w:rsid w:val="00EA086F"/>
    <w:rsid w:val="00F46027"/>
    <w:rsid w:val="00F62DEC"/>
    <w:rsid w:val="00FA26E0"/>
    <w:rsid w:val="00FB106F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27</cp:revision>
  <cp:lastPrinted>2023-08-08T13:09:00Z</cp:lastPrinted>
  <dcterms:created xsi:type="dcterms:W3CDTF">2020-10-19T11:04:00Z</dcterms:created>
  <dcterms:modified xsi:type="dcterms:W3CDTF">2023-08-09T06:50:00Z</dcterms:modified>
</cp:coreProperties>
</file>