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33EB2" w14:textId="03BB81F1" w:rsidR="008076D1" w:rsidRPr="00C84D15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Zarządzenie Nr  OK.</w:t>
      </w:r>
      <w:r w:rsidR="00C84D15"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  <w:r w:rsidR="00171BC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.2023</w:t>
      </w:r>
    </w:p>
    <w:p w14:paraId="27792621" w14:textId="77777777" w:rsidR="008076D1" w:rsidRPr="00C84D15" w:rsidRDefault="008076D1" w:rsidP="008076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Burmistrza Miasta Redy</w:t>
      </w:r>
    </w:p>
    <w:p w14:paraId="6DB89661" w14:textId="29D127D9" w:rsidR="008076D1" w:rsidRPr="00C84D15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 dnia </w:t>
      </w:r>
      <w:r w:rsidR="00C84D15"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21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C84D15"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grudnia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202</w:t>
      </w:r>
      <w:r w:rsidR="00BB216C"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3</w:t>
      </w:r>
      <w:r w:rsidRPr="00C84D1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roku</w:t>
      </w:r>
    </w:p>
    <w:p w14:paraId="5D6DF1A3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DDBD15B" w14:textId="4B74A290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w sprawie ogłoszenia </w:t>
      </w:r>
      <w:r w:rsidR="00C84D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twartego </w:t>
      </w:r>
      <w:r w:rsidR="00C84D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</w:t>
      </w: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onkursu </w:t>
      </w:r>
      <w:r w:rsidR="00C84D1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fert na wsparcie realizacji zadań publicznych przez organizacje pozarządowe oraz podmioty wymienione w art. 3 ust. 3 ustawy z dnia 24 kwietnia 2003 roku o działalności pożytku publicznego i o wolontariacie</w:t>
      </w:r>
      <w:r w:rsidRPr="008076D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na rok 2024.</w:t>
      </w:r>
    </w:p>
    <w:p w14:paraId="54FB736A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D877DCD" w14:textId="45D9D745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30 ust. 1 ustawy z dnia 8 marca 1990 r. o samorządzie gminnym (</w:t>
      </w:r>
      <w:proofErr w:type="spellStart"/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  <w:r w:rsidRPr="008076D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Dz.</w:t>
      </w:r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</w:t>
      </w:r>
      <w:r w:rsidRPr="008076D1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U. z 2023 r., poz. 40</w:t>
      </w:r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 z </w:t>
      </w:r>
      <w:proofErr w:type="spellStart"/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="00841C3E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), art. 11 ust. 1 pkt 1, ust. 2 oraz art. 13  ustawy z dnia 24 kwietnia 2003 roku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o działalności pożytku publicznego i o wolontariacie (</w:t>
      </w:r>
      <w:proofErr w:type="spellStart"/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</w:t>
      </w:r>
      <w:r w:rsidR="00841C3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2023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r., poz.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571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), zarządza się co następuje:</w:t>
      </w:r>
    </w:p>
    <w:p w14:paraId="61F20892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D3FC6D9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1</w:t>
      </w:r>
    </w:p>
    <w:p w14:paraId="32BC2556" w14:textId="52BB3684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Ogłasza się 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twarty 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onkurs 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fert na </w:t>
      </w:r>
      <w:r w:rsidR="00171B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wsparcie </w:t>
      </w:r>
      <w:r w:rsidR="00F448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realizacji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zadań publicznych </w:t>
      </w:r>
      <w:r w:rsidR="00171BC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Gminy Miasto Reda w 2024 r</w:t>
      </w:r>
      <w:r w:rsidR="007164E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oku.</w:t>
      </w:r>
    </w:p>
    <w:p w14:paraId="76F1180D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A349353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2</w:t>
      </w:r>
    </w:p>
    <w:p w14:paraId="6E04A081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konkursu mogą przystąpić organizacje pozarządowe oraz podmioty, o których mowa w art. 3 ust.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3 ustawy z dnia 24 kwietnia 2003 roku o działalności pożytku publicznego i o wolontariacie, prowadzące działalność statutową w dziedzinie objętej konkursem.</w:t>
      </w:r>
    </w:p>
    <w:p w14:paraId="428E6E66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6D2E0A81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3</w:t>
      </w:r>
    </w:p>
    <w:p w14:paraId="1A55F3B2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Oferty należy złożyć na formularzu zgodnym z </w:t>
      </w:r>
      <w:r w:rsidRPr="008076D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załącznikiem nr 1 do rozporządzenia Ministra Rodziny, Pracy i Polityki Społecznej z dnia 24 października 2018 roku w sprawie wzorów ofert</w:t>
      </w:r>
      <w:r w:rsidRPr="008076D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>i ramowych wzorów umów dotyczących realizacji zadań publicznych oraz wzorów sprawozdań</w:t>
      </w:r>
      <w:r w:rsidRPr="008076D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br/>
        <w:t>z wykonania tych zadań (Dz. U. z 2018 r., poz. 2057)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6E72BED1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30F38E2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4</w:t>
      </w:r>
    </w:p>
    <w:p w14:paraId="3A0611BD" w14:textId="7BD13B42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Warunki konkursu oraz rodzaj zadań publicznych wspieranych w realizacji określa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załącznik do niniejszego zarządzenia</w:t>
      </w:r>
    </w:p>
    <w:p w14:paraId="15E35F1F" w14:textId="77777777" w:rsidR="008076D1" w:rsidRPr="008076D1" w:rsidRDefault="008076D1" w:rsidP="008076D1">
      <w:pPr>
        <w:tabs>
          <w:tab w:val="left" w:pos="4020"/>
        </w:tabs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ab/>
        <w:t xml:space="preserve">      § 5</w:t>
      </w:r>
    </w:p>
    <w:p w14:paraId="4EC4EB79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Otwarty konkurs ofert ogłaszany jest przez  Burmistrza Miasta Redy w:</w:t>
      </w:r>
    </w:p>
    <w:p w14:paraId="738A582C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1/ Biuletynie Informacji Publicznej,</w:t>
      </w:r>
    </w:p>
    <w:p w14:paraId="1D657A4F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2/ na tablicy ogłoszeń w siedzibie Urzędu Miasta w Redzie.</w:t>
      </w:r>
    </w:p>
    <w:p w14:paraId="5911F8F2" w14:textId="77777777" w:rsidR="008076D1" w:rsidRPr="008076D1" w:rsidRDefault="008076D1" w:rsidP="008076D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3/ na stronie internetowej: </w:t>
      </w:r>
      <w:hyperlink r:id="rId4" w:history="1">
        <w:r w:rsidRPr="008076D1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www.reda.pl</w:t>
        </w:r>
      </w:hyperlink>
    </w:p>
    <w:p w14:paraId="21884A5C" w14:textId="77777777" w:rsidR="008076D1" w:rsidRPr="008076D1" w:rsidRDefault="008076D1" w:rsidP="008076D1">
      <w:pPr>
        <w:tabs>
          <w:tab w:val="left" w:pos="0"/>
        </w:tabs>
        <w:spacing w:before="120" w:after="120" w:line="240" w:lineRule="auto"/>
        <w:ind w:left="57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6</w:t>
      </w:r>
    </w:p>
    <w:p w14:paraId="04997B39" w14:textId="7BC0621A" w:rsidR="008076D1" w:rsidRPr="008076D1" w:rsidRDefault="008076D1" w:rsidP="00C84D15">
      <w:pPr>
        <w:tabs>
          <w:tab w:val="left" w:pos="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Komisja do spraw oceny ofert złożonych przez organizacje, powoływana jest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odrębnym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zarządzeniem Burmistrza Miasta Redy.</w:t>
      </w:r>
    </w:p>
    <w:p w14:paraId="0F18FE58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7</w:t>
      </w:r>
    </w:p>
    <w:p w14:paraId="4CE23821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Informacja o rozstrzygnięciu konkursu ofert zamieszczana jest w Biuletynie Informacji Publicznej,</w:t>
      </w:r>
    </w:p>
    <w:p w14:paraId="1D9032BE" w14:textId="67090901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stronie </w:t>
      </w:r>
      <w:hyperlink r:id="rId5" w:history="1">
        <w:r w:rsidRPr="008076D1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www.reda.pl</w:t>
        </w:r>
      </w:hyperlink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i na tablicy ogłoszeniowej w siedzibie Urzędu Miasta</w:t>
      </w:r>
      <w:r w:rsidR="00C84D1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Redzie</w:t>
      </w: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3FF753F4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0E5C8293" w14:textId="77777777" w:rsidR="008076D1" w:rsidRPr="008076D1" w:rsidRDefault="008076D1" w:rsidP="008076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8</w:t>
      </w:r>
    </w:p>
    <w:p w14:paraId="0E09E718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Wykonanie zarządzenia powierza się Kierownikowi Referatu Oświaty i Spraw Społecznych.</w:t>
      </w:r>
    </w:p>
    <w:p w14:paraId="2CF34535" w14:textId="77777777" w:rsidR="008076D1" w:rsidRPr="008076D1" w:rsidRDefault="008076D1" w:rsidP="008076D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</w:t>
      </w:r>
    </w:p>
    <w:p w14:paraId="0BB2D2A8" w14:textId="77777777" w:rsidR="008076D1" w:rsidRPr="008076D1" w:rsidRDefault="008076D1" w:rsidP="008076D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§ 9</w:t>
      </w:r>
    </w:p>
    <w:p w14:paraId="664826AF" w14:textId="77777777" w:rsidR="008076D1" w:rsidRP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Zarządzenie wchodzi w życie z dniem podpisania.</w:t>
      </w:r>
    </w:p>
    <w:p w14:paraId="0E59A2D1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3FF40C5F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50CE56F2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36B23997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45FFCA4C" w14:textId="77777777" w:rsidR="008076D1" w:rsidRDefault="008076D1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372A693F" w14:textId="77777777" w:rsidR="00171BC2" w:rsidRDefault="00171BC2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399312C9" w14:textId="77777777" w:rsidR="00171BC2" w:rsidRPr="008076D1" w:rsidRDefault="00171BC2" w:rsidP="008076D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</w:pPr>
    </w:p>
    <w:p w14:paraId="2FBDA5F3" w14:textId="77777777" w:rsidR="008076D1" w:rsidRPr="008076D1" w:rsidRDefault="008076D1" w:rsidP="008076D1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Uzasadnienie</w:t>
      </w:r>
    </w:p>
    <w:p w14:paraId="199428C2" w14:textId="77777777" w:rsidR="008076D1" w:rsidRPr="008076D1" w:rsidRDefault="008076D1" w:rsidP="008076D1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63EC46E8" w14:textId="1B5E2FEC" w:rsidR="008076D1" w:rsidRPr="008076D1" w:rsidRDefault="008076D1" w:rsidP="008076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Otwarty konkurs ofert został ogłoszony na realizacje zadań publicznych, o których mowa w art. 4 ust 1, pkt 32 ustawy z dnia 24 kwietnia 2003 r. o działalności pożytku publicznego i o wolontariacie (</w:t>
      </w:r>
      <w:proofErr w:type="spellStart"/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Dz.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U. z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</w:t>
      </w:r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r., poz.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571</w:t>
      </w:r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). Wykonawcy zadań publicznych, zgodnie z art. 13 ust. 1 ustawy powinni zostać wyłonieni w drodze otwartego konkursu ofert.</w:t>
      </w:r>
    </w:p>
    <w:p w14:paraId="7A692777" w14:textId="3682E899" w:rsidR="008076D1" w:rsidRPr="008076D1" w:rsidRDefault="008076D1" w:rsidP="008076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budżecie Gminy Miasto Reda na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  <w:r w:rsidRPr="008076D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rok zostały zabezpieczone środki finansowe na realizację zadań publicznych wskazanych w ogłoszeniu o konkursie.</w:t>
      </w:r>
    </w:p>
    <w:p w14:paraId="2F1C03BB" w14:textId="77777777" w:rsidR="008076D1" w:rsidRPr="008076D1" w:rsidRDefault="008076D1" w:rsidP="008076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D01E642" w14:textId="77777777" w:rsidR="000A1321" w:rsidRDefault="000A1321"/>
    <w:sectPr w:rsidR="000A1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6D1"/>
    <w:rsid w:val="000A1321"/>
    <w:rsid w:val="00171BC2"/>
    <w:rsid w:val="007164EB"/>
    <w:rsid w:val="00784653"/>
    <w:rsid w:val="008076D1"/>
    <w:rsid w:val="00841C3E"/>
    <w:rsid w:val="00913273"/>
    <w:rsid w:val="00BB216C"/>
    <w:rsid w:val="00C84D15"/>
    <w:rsid w:val="00F4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377B"/>
  <w15:chartTrackingRefBased/>
  <w15:docId w15:val="{C4B27223-6466-407E-A992-5F0CF06EA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reda.pl" TargetMode="External"/><Relationship Id="rId4" Type="http://schemas.openxmlformats.org/officeDocument/2006/relationships/hyperlink" Target="http://www.red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Bartkowska</dc:creator>
  <cp:keywords/>
  <dc:description/>
  <cp:lastModifiedBy>Alicja Bartkowska</cp:lastModifiedBy>
  <cp:revision>5</cp:revision>
  <cp:lastPrinted>2023-12-21T09:43:00Z</cp:lastPrinted>
  <dcterms:created xsi:type="dcterms:W3CDTF">2023-12-21T07:34:00Z</dcterms:created>
  <dcterms:modified xsi:type="dcterms:W3CDTF">2023-12-21T09:44:00Z</dcterms:modified>
</cp:coreProperties>
</file>