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1B795622" w:rsidR="00EB1058" w:rsidRPr="005B1164" w:rsidRDefault="0014035F" w:rsidP="00EB1058">
      <w:r>
        <w:br/>
      </w:r>
      <w:r w:rsidR="00EB1058" w:rsidRPr="005B1164">
        <w:t>OR.0012.</w:t>
      </w:r>
      <w:r w:rsidR="00BC65E6">
        <w:t>2</w:t>
      </w:r>
      <w:r w:rsidR="0017376E" w:rsidRPr="005B1164">
        <w:t>.</w:t>
      </w:r>
      <w:r w:rsidR="00047C1B">
        <w:t>1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 Reda, dnia </w:t>
      </w:r>
      <w:r w:rsidR="00BC65E6">
        <w:t>12 czerwca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5FFFB45A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 xml:space="preserve">Przewodnicząca Komisji Rewizyjnej informuje, że dnia </w:t>
      </w:r>
      <w:r w:rsidR="00BC65E6">
        <w:rPr>
          <w:b/>
          <w:bCs/>
        </w:rPr>
        <w:t>17 czerwca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BC65E6">
        <w:rPr>
          <w:b/>
        </w:rPr>
        <w:t>poniedziałek</w:t>
      </w:r>
      <w:r w:rsidR="005B1164" w:rsidRPr="00B959E2">
        <w:rPr>
          <w:b/>
        </w:rPr>
        <w:t>) o godz. 1</w:t>
      </w:r>
      <w:r w:rsidR="0000330D">
        <w:rPr>
          <w:b/>
        </w:rPr>
        <w:t>4</w:t>
      </w:r>
      <w:r w:rsidR="005B1164" w:rsidRPr="00B959E2">
        <w:rPr>
          <w:b/>
        </w:rPr>
        <w:t>:00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2A050F">
        <w:rPr>
          <w:bCs/>
        </w:rPr>
        <w:t>p. 108</w:t>
      </w:r>
      <w:r w:rsidR="00833830" w:rsidRPr="00B959E2">
        <w:rPr>
          <w:bCs/>
        </w:rPr>
        <w:t xml:space="preserve"> 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281658D4" w14:textId="041DCDD7" w:rsidR="00BC65E6" w:rsidRPr="00B950ED" w:rsidRDefault="00BC65E6" w:rsidP="00B950ED">
      <w:pPr>
        <w:pStyle w:val="Akapitzlist"/>
        <w:numPr>
          <w:ilvl w:val="0"/>
          <w:numId w:val="18"/>
        </w:numPr>
        <w:tabs>
          <w:tab w:val="left" w:pos="567"/>
        </w:tabs>
        <w:spacing w:line="360" w:lineRule="auto"/>
        <w:jc w:val="both"/>
        <w:rPr>
          <w:color w:val="000000"/>
        </w:rPr>
      </w:pPr>
      <w:r w:rsidRPr="00B950ED">
        <w:rPr>
          <w:color w:val="000000"/>
        </w:rPr>
        <w:t>Omówienie projektu uchwały w sprawie udzielenia Burmistrzowi Miasta Redy wotum zaufania za rok 2023 /</w:t>
      </w:r>
      <w:r w:rsidRPr="00B950ED">
        <w:rPr>
          <w:b/>
          <w:color w:val="000000"/>
        </w:rPr>
        <w:t>DRUK NR 36/.</w:t>
      </w:r>
    </w:p>
    <w:p w14:paraId="7C5A949A" w14:textId="7E556AEF" w:rsidR="00BC65E6" w:rsidRPr="00B950ED" w:rsidRDefault="00BC65E6" w:rsidP="00B950ED">
      <w:pPr>
        <w:pStyle w:val="Akapitzlist"/>
        <w:numPr>
          <w:ilvl w:val="0"/>
          <w:numId w:val="18"/>
        </w:numPr>
        <w:tabs>
          <w:tab w:val="left" w:pos="567"/>
        </w:tabs>
        <w:spacing w:line="360" w:lineRule="auto"/>
        <w:jc w:val="both"/>
        <w:rPr>
          <w:color w:val="000000"/>
        </w:rPr>
      </w:pPr>
      <w:r w:rsidRPr="00B950ED">
        <w:rPr>
          <w:color w:val="000000"/>
        </w:rPr>
        <w:t>Omówienie projektu uchwały w sprawie zatwierdzenia sprawozdania finansowego wraz ze sprawozdaniem z wykonania budżetu Gminy Miasto Reda za 2023 rok /</w:t>
      </w:r>
      <w:r w:rsidRPr="00B950ED">
        <w:rPr>
          <w:b/>
          <w:color w:val="000000"/>
        </w:rPr>
        <w:t>DRUK NR 37/.</w:t>
      </w:r>
    </w:p>
    <w:p w14:paraId="44D8B240" w14:textId="0DE34ABE" w:rsidR="00BC65E6" w:rsidRPr="00B950ED" w:rsidRDefault="00BC65E6" w:rsidP="00B950ED">
      <w:pPr>
        <w:pStyle w:val="Akapitzlist"/>
        <w:numPr>
          <w:ilvl w:val="0"/>
          <w:numId w:val="18"/>
        </w:numPr>
        <w:tabs>
          <w:tab w:val="left" w:pos="567"/>
        </w:tabs>
        <w:spacing w:line="360" w:lineRule="auto"/>
        <w:jc w:val="both"/>
        <w:rPr>
          <w:color w:val="000000"/>
        </w:rPr>
      </w:pPr>
      <w:r w:rsidRPr="00B950ED">
        <w:rPr>
          <w:color w:val="000000"/>
        </w:rPr>
        <w:t>Omówienie projektu uchwały w sprawie udzielenia Burmistrzowi Miasta Redy absolutorium za 2023 rok /</w:t>
      </w:r>
      <w:r w:rsidRPr="00B950ED">
        <w:rPr>
          <w:b/>
          <w:color w:val="000000"/>
        </w:rPr>
        <w:t>DRUK NR 38/</w:t>
      </w:r>
      <w:r w:rsidRPr="00B950ED">
        <w:rPr>
          <w:color w:val="000000"/>
        </w:rPr>
        <w:t>.</w:t>
      </w:r>
    </w:p>
    <w:p w14:paraId="1F4EBAB3" w14:textId="6AD46D85" w:rsidR="00BC65E6" w:rsidRDefault="00BC65E6" w:rsidP="00B950ED">
      <w:pPr>
        <w:pStyle w:val="Akapitzlist"/>
        <w:numPr>
          <w:ilvl w:val="0"/>
          <w:numId w:val="18"/>
        </w:numPr>
        <w:spacing w:line="360" w:lineRule="auto"/>
        <w:jc w:val="both"/>
      </w:pPr>
      <w:r>
        <w:t xml:space="preserve">Zapoznanie się z dokumentami z realizacji zadania publicznego powierzonego stowarzyszeniu RSDA3.0 w roku 2023. </w:t>
      </w:r>
    </w:p>
    <w:p w14:paraId="1F4AA1EB" w14:textId="63751FB8" w:rsidR="00B959E2" w:rsidRPr="00B959E2" w:rsidRDefault="00B959E2" w:rsidP="00B950ED">
      <w:pPr>
        <w:pStyle w:val="Akapitzlist"/>
        <w:numPr>
          <w:ilvl w:val="0"/>
          <w:numId w:val="18"/>
        </w:numPr>
        <w:spacing w:line="360" w:lineRule="auto"/>
        <w:jc w:val="both"/>
      </w:pPr>
      <w:r w:rsidRPr="00B959E2">
        <w:t>Sprawy bieżące.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064A06B2" w:rsidR="005948B6" w:rsidRPr="005B1164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170127">
        <w:rPr>
          <w:bCs/>
          <w:i/>
        </w:rPr>
        <w:t>Karolina bochan</w:t>
      </w:r>
      <w:r w:rsidRPr="005B1164">
        <w:rPr>
          <w:bCs/>
          <w:i/>
        </w:rPr>
        <w:t xml:space="preserve">   </w:t>
      </w:r>
    </w:p>
    <w:sectPr w:rsidR="005948B6" w:rsidRPr="005B116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6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5"/>
  </w:num>
  <w:num w:numId="16" w16cid:durableId="223639533">
    <w:abstractNumId w:val="14"/>
  </w:num>
  <w:num w:numId="17" w16cid:durableId="428622913">
    <w:abstractNumId w:val="17"/>
  </w:num>
  <w:num w:numId="18" w16cid:durableId="1184521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45456"/>
    <w:rsid w:val="00047C1B"/>
    <w:rsid w:val="0014035F"/>
    <w:rsid w:val="00160AB0"/>
    <w:rsid w:val="00170127"/>
    <w:rsid w:val="0017376E"/>
    <w:rsid w:val="002427E5"/>
    <w:rsid w:val="002A050F"/>
    <w:rsid w:val="00300E28"/>
    <w:rsid w:val="003D5F94"/>
    <w:rsid w:val="00470E54"/>
    <w:rsid w:val="00492C98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541FC"/>
    <w:rsid w:val="006A37E0"/>
    <w:rsid w:val="007002DB"/>
    <w:rsid w:val="00742D49"/>
    <w:rsid w:val="00825413"/>
    <w:rsid w:val="00833830"/>
    <w:rsid w:val="008644A1"/>
    <w:rsid w:val="008C365E"/>
    <w:rsid w:val="00924337"/>
    <w:rsid w:val="00940803"/>
    <w:rsid w:val="00944ADF"/>
    <w:rsid w:val="009C74EE"/>
    <w:rsid w:val="00A119D2"/>
    <w:rsid w:val="00AA7A66"/>
    <w:rsid w:val="00B0552C"/>
    <w:rsid w:val="00B44560"/>
    <w:rsid w:val="00B600A1"/>
    <w:rsid w:val="00B7001F"/>
    <w:rsid w:val="00B950ED"/>
    <w:rsid w:val="00B959E2"/>
    <w:rsid w:val="00BC65E6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E3098"/>
    <w:rsid w:val="00F54A97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7</cp:revision>
  <cp:lastPrinted>2024-06-12T13:12:00Z</cp:lastPrinted>
  <dcterms:created xsi:type="dcterms:W3CDTF">2024-06-12T12:27:00Z</dcterms:created>
  <dcterms:modified xsi:type="dcterms:W3CDTF">2024-06-12T13:14:00Z</dcterms:modified>
</cp:coreProperties>
</file>