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5B5B3500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EC29F2">
        <w:t>2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BC65E6">
        <w:t>1</w:t>
      </w:r>
      <w:r w:rsidR="00EC29F2">
        <w:t>3</w:t>
      </w:r>
      <w:r w:rsidR="00BC65E6">
        <w:t xml:space="preserve"> czerwca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5F0884B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 </w:t>
      </w:r>
      <w:r w:rsidR="0024720E">
        <w:t xml:space="preserve">Komisji Finansów i Budżetu </w:t>
      </w:r>
      <w:r w:rsidR="00EB1058" w:rsidRPr="00B959E2">
        <w:t xml:space="preserve">informuje, że dnia </w:t>
      </w:r>
      <w:r w:rsidR="001F35BA">
        <w:rPr>
          <w:b/>
          <w:bCs/>
        </w:rPr>
        <w:t>2</w:t>
      </w:r>
      <w:r w:rsidR="0024720E">
        <w:rPr>
          <w:b/>
          <w:bCs/>
        </w:rPr>
        <w:t>0</w:t>
      </w:r>
      <w:r w:rsidR="001F35BA">
        <w:rPr>
          <w:b/>
          <w:bCs/>
        </w:rPr>
        <w:t xml:space="preserve"> </w:t>
      </w:r>
      <w:r w:rsidR="00BC65E6">
        <w:rPr>
          <w:b/>
          <w:bCs/>
        </w:rPr>
        <w:t>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24720E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24720E">
        <w:rPr>
          <w:b/>
        </w:rPr>
        <w:t>6</w:t>
      </w:r>
      <w:r w:rsidR="005B1164" w:rsidRPr="00B959E2">
        <w:rPr>
          <w:b/>
        </w:rPr>
        <w:t>:00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EC29F2">
        <w:rPr>
          <w:bCs/>
        </w:rPr>
        <w:t xml:space="preserve">Sali obrad nr. 110,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15333595" w14:textId="1071A028" w:rsidR="00EC29F2" w:rsidRDefault="00EC29F2" w:rsidP="00872D01">
      <w:pPr>
        <w:pStyle w:val="Akapitzlist"/>
        <w:numPr>
          <w:ilvl w:val="0"/>
          <w:numId w:val="18"/>
        </w:numPr>
        <w:spacing w:line="360" w:lineRule="auto"/>
        <w:ind w:left="491"/>
        <w:jc w:val="both"/>
      </w:pPr>
      <w:r>
        <w:t>Wydanie opinii do projekt</w:t>
      </w:r>
      <w:r w:rsidR="0024720E">
        <w:t>ów</w:t>
      </w:r>
      <w:r>
        <w:t xml:space="preserve"> uchwał proponowan</w:t>
      </w:r>
      <w:r w:rsidR="00B71AAE">
        <w:t>ych</w:t>
      </w:r>
      <w:r>
        <w:t xml:space="preserve"> na V sesję Rady Miejs</w:t>
      </w:r>
      <w:r w:rsidR="00EB7635">
        <w:t xml:space="preserve">kiej w </w:t>
      </w:r>
      <w:r w:rsidR="0024720E">
        <w:t xml:space="preserve">     </w:t>
      </w:r>
      <w:r>
        <w:t>Redzie</w:t>
      </w:r>
      <w:r w:rsidR="00EB7635" w:rsidRPr="00EB7635">
        <w:t xml:space="preserve"> </w:t>
      </w:r>
      <w:r w:rsidR="0024720E">
        <w:t>:</w:t>
      </w:r>
    </w:p>
    <w:p w14:paraId="5575FBE4" w14:textId="3F59BA38" w:rsidR="0024720E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>
        <w:t>Projekt uchwały w sprawie wyrażenia zgody na zawarcie z dotychczasowym najemcą kolejnej umowy najmu, której przedmiotem jest ta sama nieruchomość, na okres do 3 lat /</w:t>
      </w:r>
      <w:r w:rsidRPr="0024720E">
        <w:rPr>
          <w:b/>
          <w:bCs/>
        </w:rPr>
        <w:t>DRUK NR 29</w:t>
      </w:r>
      <w:r>
        <w:t>/.</w:t>
      </w:r>
    </w:p>
    <w:p w14:paraId="2A4D4F18" w14:textId="77777777" w:rsidR="0024720E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>
        <w:t>Projekt uchwały o ustaleniu wysokości opłat za korzystanie z wychowania przedszkolnego wprowadzonych przez Gminę Miasto Reda przedszkolach i oddziałach przedszkolnych w szkołach podstawowych /</w:t>
      </w:r>
      <w:r w:rsidRPr="0024720E">
        <w:rPr>
          <w:b/>
          <w:bCs/>
        </w:rPr>
        <w:t>DRUK NR 30</w:t>
      </w:r>
      <w:r>
        <w:t>/.</w:t>
      </w:r>
    </w:p>
    <w:p w14:paraId="2493B5B7" w14:textId="51AEF0D7" w:rsidR="0024720E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 w:rsidRPr="0024720E">
        <w:t>Projekt uchwały w sprawie zwolnienia z podatku od nieruchomości /</w:t>
      </w:r>
      <w:r w:rsidRPr="0024720E">
        <w:rPr>
          <w:b/>
          <w:bCs/>
        </w:rPr>
        <w:t>DRUK NR 32</w:t>
      </w:r>
      <w:r w:rsidRPr="0024720E">
        <w:t>/.</w:t>
      </w:r>
    </w:p>
    <w:p w14:paraId="10C5D5ED" w14:textId="2D760B13" w:rsidR="0024720E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>
        <w:t>Projekt uchwały w sprawie zwolnień z podatku od nieruchomości w ramach pomocy         operacyjnej na infrastrukturę sportową  i rekreacyjną /</w:t>
      </w:r>
      <w:r w:rsidRPr="0024720E">
        <w:rPr>
          <w:b/>
          <w:bCs/>
        </w:rPr>
        <w:t>DRUK NR 33</w:t>
      </w:r>
      <w:r>
        <w:t>/.</w:t>
      </w:r>
    </w:p>
    <w:p w14:paraId="3E2C1BB3" w14:textId="77777777" w:rsidR="000511E8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>
        <w:t xml:space="preserve">Projekt uchwały o zmianie uchwały nr LXIX/684/2023 Rady Miejskiej w Redzie z dnia 19 grudnia 2023 roku w sprawie Budżetu Miasta Redy na 2024 rok </w:t>
      </w:r>
    </w:p>
    <w:p w14:paraId="48C20CEF" w14:textId="441FADFD" w:rsidR="0024720E" w:rsidRDefault="000511E8" w:rsidP="000511E8">
      <w:pPr>
        <w:spacing w:line="360" w:lineRule="auto"/>
        <w:ind w:left="491"/>
        <w:jc w:val="both"/>
      </w:pPr>
      <w:r>
        <w:t xml:space="preserve">      </w:t>
      </w:r>
      <w:r w:rsidR="0024720E">
        <w:t>/</w:t>
      </w:r>
      <w:r w:rsidR="0024720E" w:rsidRPr="000511E8">
        <w:rPr>
          <w:b/>
          <w:bCs/>
        </w:rPr>
        <w:t>DRUK NR</w:t>
      </w:r>
      <w:r w:rsidR="0024720E">
        <w:t xml:space="preserve"> </w:t>
      </w:r>
      <w:r w:rsidR="0024720E" w:rsidRPr="000511E8">
        <w:rPr>
          <w:b/>
          <w:bCs/>
        </w:rPr>
        <w:t>34</w:t>
      </w:r>
      <w:r w:rsidR="0024720E">
        <w:t>/.</w:t>
      </w:r>
    </w:p>
    <w:p w14:paraId="0F7214F7" w14:textId="40FB187D" w:rsidR="0024720E" w:rsidRDefault="0024720E" w:rsidP="0024720E">
      <w:pPr>
        <w:pStyle w:val="Akapitzlist"/>
        <w:numPr>
          <w:ilvl w:val="0"/>
          <w:numId w:val="20"/>
        </w:numPr>
        <w:spacing w:line="360" w:lineRule="auto"/>
        <w:jc w:val="both"/>
      </w:pPr>
      <w:r>
        <w:t>Projekt uchwały o zmianie uchwały nr LXIX/683/2023 Rady Miejskiej w Redzie z dnia 19 grudnia 2023 roku w sprawie przyjęcia Wieloletniej Prognozy Finansowej Miasta Redy /</w:t>
      </w:r>
      <w:r w:rsidRPr="0024720E">
        <w:rPr>
          <w:b/>
          <w:bCs/>
        </w:rPr>
        <w:t>DRUK NR 35</w:t>
      </w:r>
      <w:r>
        <w:t xml:space="preserve">/. </w:t>
      </w:r>
    </w:p>
    <w:p w14:paraId="6E69696B" w14:textId="269AEF85" w:rsidR="0024720E" w:rsidRDefault="0024720E" w:rsidP="0024720E">
      <w:pPr>
        <w:pStyle w:val="Akapitzlist"/>
        <w:spacing w:line="360" w:lineRule="auto"/>
        <w:ind w:left="491"/>
        <w:jc w:val="both"/>
      </w:pPr>
    </w:p>
    <w:p w14:paraId="1F4AA1EB" w14:textId="7B7B57BE" w:rsidR="00B959E2" w:rsidRPr="00B959E2" w:rsidRDefault="00ED2A4E" w:rsidP="00ED2A4E">
      <w:pPr>
        <w:pStyle w:val="Akapitzlist"/>
        <w:numPr>
          <w:ilvl w:val="0"/>
          <w:numId w:val="18"/>
        </w:numPr>
        <w:spacing w:line="360" w:lineRule="auto"/>
        <w:jc w:val="both"/>
      </w:pPr>
      <w:r>
        <w:t xml:space="preserve"> </w:t>
      </w:r>
      <w:r w:rsidR="00B959E2" w:rsidRPr="00B959E2">
        <w:t>Sprawy bieżące.</w:t>
      </w: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10E54FB3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ED2A4E">
        <w:rPr>
          <w:bCs/>
        </w:rPr>
        <w:t>y</w:t>
      </w:r>
      <w:r w:rsidRPr="005B1164">
        <w:rPr>
          <w:bCs/>
        </w:rPr>
        <w:t xml:space="preserve"> Komisji</w:t>
      </w:r>
    </w:p>
    <w:p w14:paraId="0819609D" w14:textId="048D44FF" w:rsidR="005948B6" w:rsidRPr="005B1164" w:rsidRDefault="00AA7A66" w:rsidP="00EB7635">
      <w:pPr>
        <w:pStyle w:val="NormalnyWeb"/>
        <w:spacing w:after="240" w:afterAutospacing="0" w:line="276" w:lineRule="auto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sectPr w:rsidR="005948B6" w:rsidRPr="005B1164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4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3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5"/>
  </w:num>
  <w:num w:numId="19" w16cid:durableId="1038698832">
    <w:abstractNumId w:val="13"/>
  </w:num>
  <w:num w:numId="20" w16cid:durableId="1009328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511E8"/>
    <w:rsid w:val="0014035F"/>
    <w:rsid w:val="00160AB0"/>
    <w:rsid w:val="00170127"/>
    <w:rsid w:val="0017376E"/>
    <w:rsid w:val="001F35BA"/>
    <w:rsid w:val="00227A88"/>
    <w:rsid w:val="002427E5"/>
    <w:rsid w:val="0024720E"/>
    <w:rsid w:val="002A050F"/>
    <w:rsid w:val="002F5E5E"/>
    <w:rsid w:val="00300E28"/>
    <w:rsid w:val="003D5F94"/>
    <w:rsid w:val="00470E54"/>
    <w:rsid w:val="00492C98"/>
    <w:rsid w:val="004C5B64"/>
    <w:rsid w:val="004F3046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17A79"/>
    <w:rsid w:val="006541FC"/>
    <w:rsid w:val="006A37E0"/>
    <w:rsid w:val="007002DB"/>
    <w:rsid w:val="00742D49"/>
    <w:rsid w:val="007A5AF1"/>
    <w:rsid w:val="00825413"/>
    <w:rsid w:val="00833830"/>
    <w:rsid w:val="008644A1"/>
    <w:rsid w:val="008C365E"/>
    <w:rsid w:val="00924337"/>
    <w:rsid w:val="00940803"/>
    <w:rsid w:val="00944ADF"/>
    <w:rsid w:val="009A1025"/>
    <w:rsid w:val="009C74EE"/>
    <w:rsid w:val="00A119D2"/>
    <w:rsid w:val="00AA7A66"/>
    <w:rsid w:val="00B0552C"/>
    <w:rsid w:val="00B44560"/>
    <w:rsid w:val="00B600A1"/>
    <w:rsid w:val="00B7001F"/>
    <w:rsid w:val="00B71AAE"/>
    <w:rsid w:val="00B950ED"/>
    <w:rsid w:val="00B959E2"/>
    <w:rsid w:val="00BC65E6"/>
    <w:rsid w:val="00C50A79"/>
    <w:rsid w:val="00C662AB"/>
    <w:rsid w:val="00C836AB"/>
    <w:rsid w:val="00C96D55"/>
    <w:rsid w:val="00D00143"/>
    <w:rsid w:val="00D26DF4"/>
    <w:rsid w:val="00D4752A"/>
    <w:rsid w:val="00D81C53"/>
    <w:rsid w:val="00DA1632"/>
    <w:rsid w:val="00DC6E45"/>
    <w:rsid w:val="00E03091"/>
    <w:rsid w:val="00EB1058"/>
    <w:rsid w:val="00EB7635"/>
    <w:rsid w:val="00EC29F2"/>
    <w:rsid w:val="00ED2A4E"/>
    <w:rsid w:val="00EE3098"/>
    <w:rsid w:val="00F54A97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8</cp:revision>
  <cp:lastPrinted>2024-06-13T09:39:00Z</cp:lastPrinted>
  <dcterms:created xsi:type="dcterms:W3CDTF">2024-06-13T09:39:00Z</dcterms:created>
  <dcterms:modified xsi:type="dcterms:W3CDTF">2024-06-13T12:28:00Z</dcterms:modified>
</cp:coreProperties>
</file>