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OR.18.2024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lipca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pracy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listopada 2008r.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pracownikach samorządowych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530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oraz 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- 104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pracy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1465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Regulaminie pracy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 wprowadzonym Zarządzeniem NR.OR.25.2021 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(tekst jednolity stanowiący załącznik do Zarządzenia NR OR.7.2023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r.) wprowadza się zmianę §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5, który 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   Ze względów organizacyjnych interesanci przyjmowani są: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Referacie Urbanistyki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Architektury,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poniedziałek – od 8.00 do 13.00,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wtorek – interesantów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przyjmuje się,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wyjątkowych przyjmuje  Kierownik, po telefonicznym uzgodnieniu;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środa – od 10.00 do 13.00,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czwartek – od 13.00 do 17.00,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piątek – interesantów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przyjmuje się;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Referacie Spraw Obywatelskich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Stanu Cywilnego: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poniedziałek, wtorek – od 8.00 do 15.00,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środa - interesantów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przyjmuje się, za wyjątkiem nagłych przypadków takich jak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zarejestrowanie aktu zgonu,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czwartek – od 9.00  do 17.00,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piątek – od 8.00 do 15.00.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Referacie   Inwestycji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Inżynierii Miejskiej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Referacie Komunalno – Gospodarczym: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poniedziałek, wtorek, środa  - od 8.00 do 15.00,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czwartek – od 9.00  do 17.00,</w:t>
      </w:r>
    </w:p>
    <w:p w:rsidR="00A77B3E">
      <w:pPr>
        <w:keepNext w:val="0"/>
        <w:keepLines/>
        <w:spacing w:before="120" w:after="120" w:line="240" w:lineRule="auto"/>
        <w:ind w:left="124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piątek - interesantów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przyjmuje się,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wyjątkowych przyjmuje Kierownik.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Referat Organizacyjny do zapoznania wszystkich pracowników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niniejszego Zarządzenia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Regulaminu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niniejszego Zarządzenia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Regulaminu pracy oraz do ścisłego przestrzegania jego postanowień.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pozostałym zakresie Regulaminu pracy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ulega zmianie.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896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§ 4. </w:t>
            </w:r>
            <w:r>
              <w:t>Zarządzenie wchodzi w życie od 15 lipca 2024 r.</w:t>
            </w: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>
            <w:pPr>
              <w:jc w:val="center"/>
            </w:pPr>
            <w:r>
              <w:t>Burmistrz Miasta Redy</w:t>
            </w:r>
          </w:p>
          <w:p/>
          <w:p/>
          <w:p>
            <w:pPr>
              <w:jc w:val="center"/>
            </w:pPr>
            <w:r>
              <w:t>Mateusz Richert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8E3B3EA0-0E7B-41F5-B7A2-B97961BFC9E4.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OR.18.2024 z dnia 1 lipca 2024 r.</dc:title>
  <dc:subject>w sprawie zmiany Regulaminu pracy Urzędu Miasta w^Redzie.</dc:subject>
  <dc:creator>hjaniak</dc:creator>
  <cp:lastModifiedBy>hjaniak</cp:lastModifiedBy>
  <cp:revision>1</cp:revision>
  <dcterms:created xsi:type="dcterms:W3CDTF">2024-07-08T10:38:52Z</dcterms:created>
  <dcterms:modified xsi:type="dcterms:W3CDTF">2024-07-08T10:38:52Z</dcterms:modified>
  <cp:category>Akt prawny</cp:category>
</cp:coreProperties>
</file>