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2BF23116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5E2C8E">
        <w:rPr>
          <w:b/>
          <w:caps/>
        </w:rPr>
        <w:t>3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1EBCF4A7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47BDF">
        <w:t>14</w:t>
      </w:r>
      <w:r w:rsidR="000B4021">
        <w:t>.</w:t>
      </w:r>
      <w:r w:rsidR="0004629D">
        <w:t>0</w:t>
      </w:r>
      <w:r w:rsidR="00947BDF">
        <w:t>5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1245169C" w:rsidR="0004629D" w:rsidRPr="0004629D" w:rsidRDefault="004927AA" w:rsidP="00E46D68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947BDF" w:rsidRPr="00947BDF">
        <w:rPr>
          <w:b/>
        </w:rPr>
        <w:t>Sporządzenie projektu Planu ogólnego Gminy Miasto Reda wraz z uzasadnieniem oraz prognozą oddziaływania na środowisko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78671C09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 Hanna Dziubek-Lechowska</w:t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0D202A0B" w14:textId="1E431816" w:rsidR="00697591" w:rsidRDefault="00947BD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672C2A3" w:rsidR="00697591" w:rsidRDefault="00947BD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32FE37DD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Z-ca </w:t>
            </w:r>
            <w:r w:rsidR="00A56053" w:rsidRPr="00A56053">
              <w:rPr>
                <w:color w:val="000000"/>
                <w:szCs w:val="22"/>
              </w:rPr>
              <w:t>Burmistrz</w:t>
            </w:r>
            <w:r>
              <w:rPr>
                <w:color w:val="000000"/>
                <w:szCs w:val="22"/>
              </w:rPr>
              <w:t>a</w:t>
            </w:r>
            <w:r w:rsidR="00A56053" w:rsidRPr="00A56053">
              <w:rPr>
                <w:color w:val="000000"/>
                <w:szCs w:val="22"/>
              </w:rPr>
              <w:t xml:space="preserve">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5EA7FF6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="00303608">
              <w:rPr>
                <w:color w:val="000000"/>
                <w:szCs w:val="22"/>
              </w:rPr>
              <w:t>Halina Grzeszczuk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7F2E6CA7" w:rsidR="009F3225" w:rsidRPr="00AE2B15" w:rsidRDefault="002D7484" w:rsidP="00E46D68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46D68">
        <w:rPr>
          <w:color w:val="000000"/>
          <w:sz w:val="16"/>
          <w:szCs w:val="16"/>
          <w:u w:color="000000"/>
        </w:rPr>
        <w:t>1</w:t>
      </w:r>
      <w:r w:rsidR="00AC2372">
        <w:rPr>
          <w:color w:val="000000"/>
          <w:sz w:val="16"/>
          <w:szCs w:val="16"/>
          <w:u w:color="000000"/>
        </w:rPr>
        <w:t>3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94D44">
        <w:rPr>
          <w:color w:val="000000"/>
          <w:sz w:val="16"/>
          <w:szCs w:val="16"/>
          <w:u w:color="000000"/>
        </w:rPr>
        <w:t>15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394D44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AA6186" w:rsidRPr="00AA6186">
        <w:rPr>
          <w:i/>
          <w:iCs/>
          <w:color w:val="000000"/>
          <w:sz w:val="16"/>
          <w:szCs w:val="16"/>
          <w:u w:color="000000"/>
        </w:rPr>
        <w:t>„</w:t>
      </w:r>
      <w:r w:rsidR="00AC2372" w:rsidRPr="00AC2372">
        <w:rPr>
          <w:i/>
          <w:iCs/>
          <w:color w:val="000000"/>
          <w:sz w:val="16"/>
          <w:szCs w:val="16"/>
          <w:u w:color="000000"/>
        </w:rPr>
        <w:t>Sporządzenie projektu Planu ogólnego Gminy Miasto Reda wraz z uzasadnieniem oraz prognozą oddziaływania na środowisko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20581FC7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AC2372">
        <w:rPr>
          <w:color w:val="000000"/>
          <w:u w:color="000000"/>
        </w:rPr>
        <w:t>3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AC2372">
        <w:rPr>
          <w:color w:val="000000"/>
          <w:u w:color="000000"/>
        </w:rPr>
        <w:t>14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C2372">
        <w:rPr>
          <w:color w:val="000000"/>
          <w:u w:color="000000"/>
        </w:rPr>
        <w:t>5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2042</Words>
  <Characters>14571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4</cp:revision>
  <cp:lastPrinted>2022-09-15T09:16:00Z</cp:lastPrinted>
  <dcterms:created xsi:type="dcterms:W3CDTF">2024-05-14T12:45:00Z</dcterms:created>
  <dcterms:modified xsi:type="dcterms:W3CDTF">2024-05-15T05:59:00Z</dcterms:modified>
  <cp:category>Akt prawny</cp:category>
</cp:coreProperties>
</file>