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AF8A92" w14:textId="2715170B" w:rsidR="00A77B3E" w:rsidRDefault="009A5061">
      <w:pPr>
        <w:jc w:val="center"/>
        <w:rPr>
          <w:b/>
          <w:caps/>
        </w:rPr>
      </w:pPr>
      <w:r>
        <w:rPr>
          <w:b/>
          <w:caps/>
        </w:rPr>
        <w:t>Zarządzenie Nr OR.2</w:t>
      </w:r>
      <w:r w:rsidR="006D6493">
        <w:rPr>
          <w:b/>
          <w:caps/>
        </w:rPr>
        <w:t>6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2D63D1A4" w14:textId="18781BD6" w:rsidR="00A77B3E" w:rsidRDefault="009A5061">
      <w:pPr>
        <w:spacing w:before="280" w:after="280"/>
        <w:jc w:val="center"/>
        <w:rPr>
          <w:b/>
          <w:caps/>
        </w:rPr>
      </w:pPr>
      <w:r>
        <w:t>z dnia 1</w:t>
      </w:r>
      <w:r w:rsidR="006D6493">
        <w:t xml:space="preserve"> października </w:t>
      </w:r>
      <w:r>
        <w:t xml:space="preserve"> 2024 r.</w:t>
      </w:r>
    </w:p>
    <w:p w14:paraId="696E48CF" w14:textId="77777777" w:rsidR="00A77B3E" w:rsidRDefault="009A5061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stanowiska urzędnicze.</w:t>
      </w:r>
    </w:p>
    <w:p w14:paraId="46EC0AEF" w14:textId="77777777" w:rsidR="00A77B3E" w:rsidRDefault="009A5061">
      <w:pPr>
        <w:keepLines/>
        <w:spacing w:before="120" w:after="120"/>
        <w:ind w:firstLine="227"/>
      </w:pPr>
      <w:r>
        <w:t xml:space="preserve">Na podstawie art.33 ust.1, 3 i 5 ustawy z dnia 8 marca 1990r. </w:t>
      </w:r>
      <w:r>
        <w:t>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>. zm.), zarządza się, co następuje:</w:t>
      </w:r>
    </w:p>
    <w:p w14:paraId="686C5594" w14:textId="6FA87922" w:rsidR="00A77B3E" w:rsidRDefault="009A5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celu przeprowadzenia naboru na wolne stanowiska urzędnicze </w:t>
      </w:r>
      <w:r w:rsidR="006D6493" w:rsidRPr="006D6493">
        <w:t>starszego specjalisty/inspektora/starszego inspektora/głównego specjalisty - ogrodnika miejskiego w referacie zajmującym się sprawami środowiska</w:t>
      </w:r>
      <w:r w:rsidR="006D6493" w:rsidRPr="006D6493">
        <w:br/>
        <w:t>w Urzędzie Miasta w Redzie</w:t>
      </w:r>
      <w:r w:rsidR="006D6493">
        <w:t xml:space="preserve">, </w:t>
      </w:r>
      <w:r>
        <w:rPr>
          <w:color w:val="000000"/>
          <w:u w:color="000000"/>
        </w:rPr>
        <w:t>ustala się następujący skład Komisji:</w:t>
      </w:r>
    </w:p>
    <w:p w14:paraId="1F1BF80B" w14:textId="77777777" w:rsidR="00A77B3E" w:rsidRDefault="009A506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Dominika Kudlińska - Zastępca Burmistrza -  Przewodnicząca Komisji,</w:t>
      </w:r>
    </w:p>
    <w:p w14:paraId="2ACCF0E0" w14:textId="1C369ABC" w:rsidR="006D6493" w:rsidRDefault="009A5061">
      <w:pPr>
        <w:spacing w:before="120" w:after="120"/>
        <w:ind w:left="340" w:hanging="227"/>
      </w:pPr>
      <w:r>
        <w:t>2) </w:t>
      </w:r>
      <w:r w:rsidR="006D6493">
        <w:t xml:space="preserve">Hanna Janiak - Sekretarz Miasta - Sekretarz Komisji </w:t>
      </w:r>
    </w:p>
    <w:p w14:paraId="0F077958" w14:textId="7EC72E81" w:rsidR="00A77B3E" w:rsidRDefault="006D6493">
      <w:pPr>
        <w:spacing w:before="120" w:after="120"/>
        <w:ind w:left="340" w:hanging="227"/>
        <w:rPr>
          <w:color w:val="000000"/>
          <w:u w:color="000000"/>
        </w:rPr>
      </w:pPr>
      <w:r>
        <w:t xml:space="preserve">3) Joanna Frankowska - </w:t>
      </w:r>
      <w:r w:rsidR="00BC23B6" w:rsidRPr="00BC23B6">
        <w:rPr>
          <w:color w:val="000000"/>
          <w:u w:color="000000"/>
        </w:rPr>
        <w:t>Kierownik Referatu Bezpieczeństwa i Ochrony Środowiska</w:t>
      </w:r>
      <w:r w:rsidR="00BC23B6">
        <w:rPr>
          <w:color w:val="000000"/>
          <w:u w:color="000000"/>
        </w:rPr>
        <w:t xml:space="preserve"> </w:t>
      </w:r>
      <w:r w:rsidR="009A5061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A5061">
        <w:rPr>
          <w:color w:val="000000"/>
          <w:u w:color="000000"/>
        </w:rPr>
        <w:t xml:space="preserve">Członek </w:t>
      </w:r>
      <w:r>
        <w:rPr>
          <w:color w:val="000000"/>
          <w:u w:color="000000"/>
        </w:rPr>
        <w:t>Komisji,</w:t>
      </w:r>
    </w:p>
    <w:p w14:paraId="2CC6D30D" w14:textId="3AE9E3BA" w:rsidR="00A77B3E" w:rsidRDefault="000A28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Dorota Tarnowska - Starszy Specjalista Referatu Organizacyjnego - Członek Komisji.</w:t>
      </w:r>
    </w:p>
    <w:p w14:paraId="629B6865" w14:textId="77777777" w:rsidR="00A77B3E" w:rsidRDefault="009A5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8C67F3" w14:paraId="49C44F3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F00E0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A7F73A" w14:textId="77777777" w:rsidR="00A77B3E" w:rsidRDefault="009A5061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0B1F3D49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E6305" w14:textId="77777777" w:rsidR="00AC7E81" w:rsidRDefault="00AC7E81">
      <w:r>
        <w:separator/>
      </w:r>
    </w:p>
  </w:endnote>
  <w:endnote w:type="continuationSeparator" w:id="0">
    <w:p w14:paraId="66B150C5" w14:textId="77777777" w:rsidR="00AC7E81" w:rsidRDefault="00AC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76DFE" w14:textId="77777777" w:rsidR="00AC7E81" w:rsidRDefault="00AC7E81">
      <w:r>
        <w:separator/>
      </w:r>
    </w:p>
  </w:footnote>
  <w:footnote w:type="continuationSeparator" w:id="0">
    <w:p w14:paraId="544022AF" w14:textId="77777777" w:rsidR="00AC7E81" w:rsidRDefault="00AC7E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2869"/>
    <w:rsid w:val="00386C96"/>
    <w:rsid w:val="006D6493"/>
    <w:rsid w:val="00793E39"/>
    <w:rsid w:val="008C67F3"/>
    <w:rsid w:val="009A5061"/>
    <w:rsid w:val="00A77B3E"/>
    <w:rsid w:val="00AC7E81"/>
    <w:rsid w:val="00BC23B6"/>
    <w:rsid w:val="00BE054A"/>
    <w:rsid w:val="00CA2A55"/>
    <w:rsid w:val="00F40672"/>
    <w:rsid w:val="00FD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05C06"/>
  <w15:docId w15:val="{97421AE6-4404-444F-9010-5BC2D9AC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40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40672"/>
    <w:rPr>
      <w:sz w:val="22"/>
      <w:szCs w:val="24"/>
    </w:rPr>
  </w:style>
  <w:style w:type="paragraph" w:styleId="Stopka">
    <w:name w:val="footer"/>
    <w:basedOn w:val="Normalny"/>
    <w:link w:val="StopkaZnak"/>
    <w:rsid w:val="00F40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067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878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Dorota Tarnowska</cp:lastModifiedBy>
  <cp:revision>2</cp:revision>
  <cp:lastPrinted>2024-10-01T07:55:00Z</cp:lastPrinted>
  <dcterms:created xsi:type="dcterms:W3CDTF">2024-10-02T12:09:00Z</dcterms:created>
  <dcterms:modified xsi:type="dcterms:W3CDTF">2024-10-02T12:09:00Z</dcterms:modified>
  <cp:category>Akt prawny</cp:category>
</cp:coreProperties>
</file>