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D06361" w14:textId="67C0854E" w:rsidR="0043123F" w:rsidRPr="002B1008" w:rsidRDefault="0043123F" w:rsidP="00F1045E">
      <w:pPr>
        <w:jc w:val="both"/>
        <w:rPr>
          <w:rFonts w:ascii="Times New Roman" w:hAnsi="Times New Roman" w:cs="Times New Roman"/>
          <w:b/>
          <w:bCs/>
        </w:rPr>
      </w:pPr>
      <w:r w:rsidRPr="002B1008">
        <w:rPr>
          <w:rFonts w:ascii="Times New Roman" w:hAnsi="Times New Roman" w:cs="Times New Roman"/>
          <w:b/>
          <w:bCs/>
        </w:rPr>
        <w:t>KLAUZULA INFORMACYJNA – wobec osób, których dane zostały przekazane przez sygnalistę</w:t>
      </w:r>
    </w:p>
    <w:p w14:paraId="18E115A2" w14:textId="77777777" w:rsidR="000672A9" w:rsidRPr="002B1008" w:rsidRDefault="000672A9" w:rsidP="000672A9">
      <w:pPr>
        <w:jc w:val="both"/>
        <w:rPr>
          <w:rFonts w:ascii="Times New Roman" w:hAnsi="Times New Roman" w:cs="Times New Roman"/>
          <w:b/>
          <w:bCs/>
        </w:rPr>
      </w:pPr>
      <w:r w:rsidRPr="002B1008">
        <w:rPr>
          <w:rFonts w:ascii="Times New Roman" w:hAnsi="Times New Roman" w:cs="Times New Roman"/>
          <w:b/>
          <w:bCs/>
        </w:rPr>
        <w:t>Administrator danych</w:t>
      </w:r>
    </w:p>
    <w:p w14:paraId="7DAE2FA3" w14:textId="77777777" w:rsidR="00B91F1B" w:rsidRPr="002B1008" w:rsidRDefault="00B91F1B" w:rsidP="00B91F1B">
      <w:pPr>
        <w:jc w:val="both"/>
        <w:rPr>
          <w:rFonts w:ascii="Times New Roman" w:hAnsi="Times New Roman" w:cs="Times New Roman"/>
        </w:rPr>
      </w:pPr>
      <w:r w:rsidRPr="002B1008">
        <w:rPr>
          <w:rFonts w:ascii="Times New Roman" w:hAnsi="Times New Roman" w:cs="Times New Roman"/>
        </w:rPr>
        <w:t xml:space="preserve">Administratorem danych jest Burmistrz Miasta Redy z siedzibą: ul. Gdańska 33, 84-240 Reda, Tel/Fax 58 678-80-23/ 58 678-31-24; email: </w:t>
      </w:r>
      <w:hyperlink r:id="rId9" w:history="1">
        <w:r w:rsidRPr="002B1008">
          <w:rPr>
            <w:rStyle w:val="Hipercze"/>
            <w:rFonts w:ascii="Times New Roman" w:hAnsi="Times New Roman" w:cs="Times New Roman"/>
          </w:rPr>
          <w:t>sekretariat@reda.pl</w:t>
        </w:r>
      </w:hyperlink>
      <w:r w:rsidRPr="002B1008">
        <w:rPr>
          <w:rFonts w:ascii="Times New Roman" w:hAnsi="Times New Roman" w:cs="Times New Roman"/>
        </w:rPr>
        <w:t xml:space="preserve"> ; skrytka </w:t>
      </w:r>
      <w:proofErr w:type="spellStart"/>
      <w:r w:rsidRPr="002B1008">
        <w:rPr>
          <w:rFonts w:ascii="Times New Roman" w:hAnsi="Times New Roman" w:cs="Times New Roman"/>
        </w:rPr>
        <w:t>epuap</w:t>
      </w:r>
      <w:proofErr w:type="spellEnd"/>
      <w:r w:rsidRPr="002B1008">
        <w:rPr>
          <w:rFonts w:ascii="Times New Roman" w:hAnsi="Times New Roman" w:cs="Times New Roman"/>
        </w:rPr>
        <w:t>: /3890kwrvvn/skrytka</w:t>
      </w:r>
    </w:p>
    <w:p w14:paraId="57D2B52C" w14:textId="77777777" w:rsidR="000672A9" w:rsidRPr="002B1008" w:rsidRDefault="000672A9" w:rsidP="000672A9">
      <w:pPr>
        <w:jc w:val="both"/>
        <w:rPr>
          <w:rFonts w:ascii="Times New Roman" w:hAnsi="Times New Roman" w:cs="Times New Roman"/>
          <w:b/>
          <w:bCs/>
        </w:rPr>
      </w:pPr>
      <w:r w:rsidRPr="002B1008">
        <w:rPr>
          <w:rFonts w:ascii="Times New Roman" w:hAnsi="Times New Roman" w:cs="Times New Roman"/>
          <w:b/>
          <w:bCs/>
        </w:rPr>
        <w:t>Inspektor ochrony danych</w:t>
      </w:r>
    </w:p>
    <w:p w14:paraId="67C62C52" w14:textId="51156F18" w:rsidR="000672A9" w:rsidRPr="002B1008" w:rsidRDefault="000672A9" w:rsidP="000672A9">
      <w:pPr>
        <w:jc w:val="both"/>
        <w:rPr>
          <w:rFonts w:ascii="Times New Roman" w:hAnsi="Times New Roman" w:cs="Times New Roman"/>
          <w:b/>
          <w:bCs/>
        </w:rPr>
      </w:pPr>
      <w:r w:rsidRPr="002B1008">
        <w:rPr>
          <w:rFonts w:ascii="Times New Roman" w:hAnsi="Times New Roman" w:cs="Times New Roman"/>
        </w:rPr>
        <w:t xml:space="preserve">Administrator wyznaczył Inspektora Ochrony Danych, z którym można kontaktować się w sprawach związanych z ochroną danych pod adresem e-mail: </w:t>
      </w:r>
      <w:hyperlink r:id="rId10" w:history="1">
        <w:r w:rsidR="00B91F1B" w:rsidRPr="002B1008">
          <w:rPr>
            <w:rStyle w:val="Hipercze"/>
            <w:rFonts w:ascii="Times New Roman" w:hAnsi="Times New Roman" w:cs="Times New Roman"/>
          </w:rPr>
          <w:t>iod@reda.pl</w:t>
        </w:r>
      </w:hyperlink>
      <w:r w:rsidRPr="002B1008">
        <w:rPr>
          <w:rFonts w:ascii="Times New Roman" w:hAnsi="Times New Roman" w:cs="Times New Roman"/>
          <w:b/>
          <w:bCs/>
        </w:rPr>
        <w:t xml:space="preserve">  </w:t>
      </w:r>
    </w:p>
    <w:p w14:paraId="570534CB" w14:textId="674F4991" w:rsidR="00F575B4" w:rsidRPr="002B1008" w:rsidRDefault="00F575B4" w:rsidP="000672A9">
      <w:pPr>
        <w:jc w:val="both"/>
        <w:rPr>
          <w:rFonts w:ascii="Times New Roman" w:hAnsi="Times New Roman" w:cs="Times New Roman"/>
          <w:b/>
          <w:bCs/>
        </w:rPr>
      </w:pPr>
      <w:r w:rsidRPr="002B1008">
        <w:rPr>
          <w:rFonts w:ascii="Times New Roman" w:hAnsi="Times New Roman" w:cs="Times New Roman"/>
          <w:b/>
          <w:bCs/>
        </w:rPr>
        <w:t>Cel i podstawa przetwarzania</w:t>
      </w:r>
    </w:p>
    <w:p w14:paraId="69C235C3" w14:textId="4D7F3779" w:rsidR="00EC6F26" w:rsidRPr="002B1008" w:rsidRDefault="00EC6F26" w:rsidP="00F1045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2B1008">
        <w:rPr>
          <w:rFonts w:ascii="Times New Roman" w:hAnsi="Times New Roman" w:cs="Times New Roman"/>
        </w:rPr>
        <w:t>art. 6 ust. 1 lit. c) RODO</w:t>
      </w:r>
      <w:r w:rsidR="00963603" w:rsidRPr="002B1008">
        <w:rPr>
          <w:rFonts w:ascii="Times New Roman" w:hAnsi="Times New Roman" w:cs="Times New Roman"/>
        </w:rPr>
        <w:t>*</w:t>
      </w:r>
      <w:r w:rsidRPr="002B1008">
        <w:rPr>
          <w:rFonts w:ascii="Times New Roman" w:hAnsi="Times New Roman" w:cs="Times New Roman"/>
        </w:rPr>
        <w:t xml:space="preserve"> – </w:t>
      </w:r>
      <w:r w:rsidR="00F1045E" w:rsidRPr="002B1008">
        <w:rPr>
          <w:rFonts w:ascii="Times New Roman" w:hAnsi="Times New Roman" w:cs="Times New Roman"/>
        </w:rPr>
        <w:t xml:space="preserve">realizacja </w:t>
      </w:r>
      <w:r w:rsidRPr="002B1008">
        <w:rPr>
          <w:rFonts w:ascii="Times New Roman" w:hAnsi="Times New Roman" w:cs="Times New Roman"/>
        </w:rPr>
        <w:t>obowiązk</w:t>
      </w:r>
      <w:r w:rsidR="00F1045E" w:rsidRPr="002B1008">
        <w:rPr>
          <w:rFonts w:ascii="Times New Roman" w:hAnsi="Times New Roman" w:cs="Times New Roman"/>
        </w:rPr>
        <w:t>u</w:t>
      </w:r>
      <w:r w:rsidRPr="002B1008">
        <w:rPr>
          <w:rFonts w:ascii="Times New Roman" w:hAnsi="Times New Roman" w:cs="Times New Roman"/>
        </w:rPr>
        <w:t xml:space="preserve"> prawn</w:t>
      </w:r>
      <w:r w:rsidR="00F1045E" w:rsidRPr="002B1008">
        <w:rPr>
          <w:rFonts w:ascii="Times New Roman" w:hAnsi="Times New Roman" w:cs="Times New Roman"/>
        </w:rPr>
        <w:t xml:space="preserve">ego </w:t>
      </w:r>
      <w:r w:rsidRPr="002B1008">
        <w:rPr>
          <w:rFonts w:ascii="Times New Roman" w:hAnsi="Times New Roman" w:cs="Times New Roman"/>
        </w:rPr>
        <w:t>w związku z przepisami ustawy z dnia 14 czerwca 2024 r.  o ochronie sygnalistów, w celu realizacji zadań związanych z obsługą zgłoszeń wewnętrznych (w szczególności: przyjęcie i weryfikacja zgłoszenia, prowadzenie rejestru zgłoszeń wewnętrznych, archiwizacji sprawy),</w:t>
      </w:r>
    </w:p>
    <w:p w14:paraId="5A9570AD" w14:textId="01CA0606" w:rsidR="00EC6F26" w:rsidRPr="002B1008" w:rsidRDefault="00EC6F26" w:rsidP="00F1045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2B1008">
        <w:rPr>
          <w:rFonts w:ascii="Times New Roman" w:hAnsi="Times New Roman" w:cs="Times New Roman"/>
        </w:rPr>
        <w:t xml:space="preserve">art. 9 ust. 2 lit. g) RODO – </w:t>
      </w:r>
      <w:r w:rsidR="00F1045E" w:rsidRPr="002B1008">
        <w:rPr>
          <w:rFonts w:ascii="Times New Roman" w:hAnsi="Times New Roman" w:cs="Times New Roman"/>
        </w:rPr>
        <w:t xml:space="preserve">gdy </w:t>
      </w:r>
      <w:r w:rsidRPr="002B1008">
        <w:rPr>
          <w:rFonts w:ascii="Times New Roman" w:hAnsi="Times New Roman" w:cs="Times New Roman"/>
        </w:rPr>
        <w:t>przetwarzanie danych jest niezbędne ze względów związanych z ważnym interesem publicznym w związku z przepisami ustawy o ochronie sygnalistów, jeżeli dane osobowe szczególnych kategorii zostały zawarte w zgłoszeniu wewnętrznym.</w:t>
      </w:r>
    </w:p>
    <w:p w14:paraId="3C3B2D2B" w14:textId="77777777" w:rsidR="00F1045E" w:rsidRPr="002B1008" w:rsidRDefault="00F1045E" w:rsidP="00F1045E">
      <w:pPr>
        <w:spacing w:before="240"/>
        <w:jc w:val="both"/>
        <w:rPr>
          <w:rFonts w:ascii="Times New Roman" w:hAnsi="Times New Roman" w:cs="Times New Roman"/>
          <w:b/>
          <w:bCs/>
        </w:rPr>
      </w:pPr>
      <w:r w:rsidRPr="002B1008">
        <w:rPr>
          <w:rFonts w:ascii="Times New Roman" w:hAnsi="Times New Roman" w:cs="Times New Roman"/>
          <w:b/>
          <w:bCs/>
        </w:rPr>
        <w:t>Odbiorcy danych</w:t>
      </w:r>
    </w:p>
    <w:p w14:paraId="45409194" w14:textId="77777777" w:rsidR="00F1045E" w:rsidRPr="002B1008" w:rsidRDefault="00F1045E" w:rsidP="00F1045E">
      <w:pPr>
        <w:spacing w:after="0"/>
        <w:jc w:val="both"/>
        <w:rPr>
          <w:rFonts w:ascii="Times New Roman" w:hAnsi="Times New Roman" w:cs="Times New Roman"/>
        </w:rPr>
      </w:pPr>
      <w:r w:rsidRPr="002B1008">
        <w:rPr>
          <w:rFonts w:ascii="Times New Roman" w:hAnsi="Times New Roman" w:cs="Times New Roman"/>
        </w:rPr>
        <w:t>Dane osobowe będą udostępniane wyłącznie podmiotom uprawnionym do ich przetwarzania na podstawie przepisów prawa lub podpisanych umów. Dane osobowe będą udostępniane odrębnym administratorom, tj. właściwym organom, w przypadku podejmowania działań następczych.</w:t>
      </w:r>
    </w:p>
    <w:p w14:paraId="591DB521" w14:textId="77777777" w:rsidR="00F1045E" w:rsidRPr="002B1008" w:rsidRDefault="00F1045E" w:rsidP="00F1045E">
      <w:pPr>
        <w:spacing w:before="240" w:after="0"/>
        <w:jc w:val="both"/>
        <w:rPr>
          <w:rFonts w:ascii="Times New Roman" w:hAnsi="Times New Roman" w:cs="Times New Roman"/>
          <w:b/>
          <w:bCs/>
        </w:rPr>
      </w:pPr>
      <w:r w:rsidRPr="002B1008">
        <w:rPr>
          <w:rFonts w:ascii="Times New Roman" w:hAnsi="Times New Roman" w:cs="Times New Roman"/>
          <w:b/>
          <w:bCs/>
        </w:rPr>
        <w:t>Czas przechowywania</w:t>
      </w:r>
    </w:p>
    <w:p w14:paraId="4ACE358E" w14:textId="7CBC657F" w:rsidR="00EC6F26" w:rsidRPr="002B1008" w:rsidRDefault="00EC6F26" w:rsidP="00ED2DA4">
      <w:pPr>
        <w:spacing w:before="240" w:after="0"/>
        <w:jc w:val="both"/>
        <w:rPr>
          <w:rFonts w:ascii="Times New Roman" w:hAnsi="Times New Roman" w:cs="Times New Roman"/>
        </w:rPr>
      </w:pPr>
      <w:r w:rsidRPr="002B1008">
        <w:rPr>
          <w:rFonts w:ascii="Times New Roman" w:hAnsi="Times New Roman" w:cs="Times New Roman"/>
        </w:rPr>
        <w:t>Dane osobowe będą przechowywane przez okres 3 lat po zakończeniu roku kalendarzowego, w którym zakończono działania następcze, lub po zakończeniu postępowań zainicjowanych tymi działaniami, czyli przez okres wskazany w ustawie o sygnalistach.</w:t>
      </w:r>
    </w:p>
    <w:p w14:paraId="174C531F" w14:textId="114FB527" w:rsidR="3493D72C" w:rsidRPr="002B1008" w:rsidRDefault="3AF008A1" w:rsidP="00F1045E">
      <w:pPr>
        <w:spacing w:after="0"/>
        <w:jc w:val="both"/>
        <w:rPr>
          <w:rFonts w:ascii="Times New Roman" w:hAnsi="Times New Roman" w:cs="Times New Roman"/>
        </w:rPr>
      </w:pPr>
      <w:r w:rsidRPr="002B1008">
        <w:rPr>
          <w:rFonts w:ascii="Times New Roman" w:hAnsi="Times New Roman" w:cs="Times New Roman"/>
        </w:rPr>
        <w:t>D</w:t>
      </w:r>
      <w:r w:rsidR="3493D72C" w:rsidRPr="002B1008">
        <w:rPr>
          <w:rFonts w:ascii="Times New Roman" w:hAnsi="Times New Roman" w:cs="Times New Roman"/>
        </w:rPr>
        <w:t>ane osobowe mogą być przetwarzane przez okres dłuższy niż wskazano powyżej w sytuacji, gdy dokumenty związane ze zgłoszeniem wewnętrznym stanowią część postępowań przygotowawczych lub akt spraw sądowych lub sądowo</w:t>
      </w:r>
      <w:r w:rsidR="00ED2DA4" w:rsidRPr="002B1008">
        <w:rPr>
          <w:rFonts w:ascii="Times New Roman" w:hAnsi="Times New Roman" w:cs="Times New Roman"/>
        </w:rPr>
        <w:t xml:space="preserve"> </w:t>
      </w:r>
      <w:r w:rsidR="3493D72C" w:rsidRPr="002B1008">
        <w:rPr>
          <w:rFonts w:ascii="Times New Roman" w:hAnsi="Times New Roman" w:cs="Times New Roman"/>
        </w:rPr>
        <w:t>administracyjnych.</w:t>
      </w:r>
    </w:p>
    <w:p w14:paraId="4C8CED40" w14:textId="77777777" w:rsidR="00963603" w:rsidRPr="002B1008" w:rsidRDefault="00963603" w:rsidP="00963603">
      <w:pPr>
        <w:spacing w:before="240"/>
        <w:jc w:val="both"/>
        <w:rPr>
          <w:rFonts w:ascii="Times New Roman" w:hAnsi="Times New Roman" w:cs="Times New Roman"/>
          <w:b/>
          <w:bCs/>
        </w:rPr>
      </w:pPr>
      <w:r w:rsidRPr="002B1008">
        <w:rPr>
          <w:rFonts w:ascii="Times New Roman" w:hAnsi="Times New Roman" w:cs="Times New Roman"/>
          <w:b/>
          <w:bCs/>
        </w:rPr>
        <w:t>Prawa osób</w:t>
      </w:r>
    </w:p>
    <w:p w14:paraId="63E959E2" w14:textId="3CC5D4F7" w:rsidR="00EC6F26" w:rsidRPr="002B1008" w:rsidRDefault="5BFB9757" w:rsidP="00F1045E">
      <w:pPr>
        <w:spacing w:after="0"/>
        <w:jc w:val="both"/>
        <w:rPr>
          <w:rFonts w:ascii="Times New Roman" w:hAnsi="Times New Roman" w:cs="Times New Roman"/>
        </w:rPr>
      </w:pPr>
      <w:r w:rsidRPr="002B1008">
        <w:rPr>
          <w:rFonts w:ascii="Times New Roman" w:hAnsi="Times New Roman" w:cs="Times New Roman"/>
        </w:rPr>
        <w:t>Osoba, której dane dotyczą posiada</w:t>
      </w:r>
      <w:r w:rsidR="00EC6F26" w:rsidRPr="002B1008">
        <w:rPr>
          <w:rFonts w:ascii="Times New Roman" w:hAnsi="Times New Roman" w:cs="Times New Roman"/>
        </w:rPr>
        <w:t xml:space="preserve"> prawo dostępu do treści swoich danych oraz prawo ich sprostowania, prawo </w:t>
      </w:r>
      <w:r w:rsidR="6483E9D8" w:rsidRPr="002B1008">
        <w:rPr>
          <w:rFonts w:ascii="Times New Roman" w:hAnsi="Times New Roman" w:cs="Times New Roman"/>
        </w:rPr>
        <w:t xml:space="preserve">do żądania </w:t>
      </w:r>
      <w:r w:rsidR="00EC6F26" w:rsidRPr="002B1008">
        <w:rPr>
          <w:rFonts w:ascii="Times New Roman" w:hAnsi="Times New Roman" w:cs="Times New Roman"/>
        </w:rPr>
        <w:t xml:space="preserve">usunięcia danych w przypadkach przewidzianych przepisami prawa oraz prawo do ograniczenia przetwarzania, a także prawo do wniesienia skargi do Prezesa Urzędu Ochrony Danych Osobowych (ul. Stawki 2, 00-193 Warszawa, e-mail: </w:t>
      </w:r>
      <w:hyperlink r:id="rId11">
        <w:r w:rsidR="00EC6F26" w:rsidRPr="002B1008">
          <w:rPr>
            <w:rStyle w:val="Hipercze"/>
            <w:rFonts w:ascii="Times New Roman" w:hAnsi="Times New Roman" w:cs="Times New Roman"/>
          </w:rPr>
          <w:t>kancelaria@uodo.gov.pl</w:t>
        </w:r>
      </w:hyperlink>
      <w:r w:rsidR="00EC6F26" w:rsidRPr="002B1008">
        <w:rPr>
          <w:rFonts w:ascii="Times New Roman" w:hAnsi="Times New Roman" w:cs="Times New Roman"/>
        </w:rPr>
        <w:t>).</w:t>
      </w:r>
    </w:p>
    <w:p w14:paraId="532A981E" w14:textId="5775D6DB" w:rsidR="00963603" w:rsidRPr="002B1008" w:rsidRDefault="00963603" w:rsidP="00963603">
      <w:pPr>
        <w:spacing w:before="240" w:after="0"/>
        <w:jc w:val="both"/>
        <w:rPr>
          <w:rFonts w:ascii="Times New Roman" w:hAnsi="Times New Roman" w:cs="Times New Roman"/>
          <w:b/>
          <w:bCs/>
        </w:rPr>
      </w:pPr>
      <w:r w:rsidRPr="002B1008">
        <w:rPr>
          <w:rFonts w:ascii="Times New Roman" w:hAnsi="Times New Roman" w:cs="Times New Roman"/>
          <w:b/>
          <w:bCs/>
        </w:rPr>
        <w:t>Kategorie danych</w:t>
      </w:r>
    </w:p>
    <w:p w14:paraId="5F4188FF" w14:textId="6D7C247C" w:rsidR="00EC6F26" w:rsidRPr="002B1008" w:rsidRDefault="00963603" w:rsidP="00963603">
      <w:pPr>
        <w:spacing w:before="240" w:after="0"/>
        <w:jc w:val="both"/>
        <w:rPr>
          <w:rFonts w:ascii="Times New Roman" w:hAnsi="Times New Roman" w:cs="Times New Roman"/>
        </w:rPr>
      </w:pPr>
      <w:r w:rsidRPr="002B1008">
        <w:rPr>
          <w:rFonts w:ascii="Times New Roman" w:hAnsi="Times New Roman" w:cs="Times New Roman"/>
        </w:rPr>
        <w:t>D</w:t>
      </w:r>
      <w:r w:rsidR="00EC6F26" w:rsidRPr="002B1008">
        <w:rPr>
          <w:rFonts w:ascii="Times New Roman" w:hAnsi="Times New Roman" w:cs="Times New Roman"/>
        </w:rPr>
        <w:t>ane podane przez sygnalistę w</w:t>
      </w:r>
      <w:r w:rsidR="00C67556" w:rsidRPr="002B1008">
        <w:rPr>
          <w:rFonts w:ascii="Times New Roman" w:hAnsi="Times New Roman" w:cs="Times New Roman"/>
        </w:rPr>
        <w:t xml:space="preserve"> zgłoszeniu wewnętrznym mogą obejmować dane identyfikujące: m.in. imię i nazwisko, stanowisko, miejsce pracy, opis naruszenia.</w:t>
      </w:r>
    </w:p>
    <w:p w14:paraId="7AC0470C" w14:textId="365AA39D" w:rsidR="00963603" w:rsidRPr="002B1008" w:rsidRDefault="00963603" w:rsidP="00963603">
      <w:pPr>
        <w:spacing w:before="240" w:after="0"/>
        <w:jc w:val="both"/>
        <w:rPr>
          <w:rFonts w:ascii="Times New Roman" w:hAnsi="Times New Roman" w:cs="Times New Roman"/>
          <w:b/>
          <w:bCs/>
        </w:rPr>
      </w:pPr>
      <w:r w:rsidRPr="002B1008">
        <w:rPr>
          <w:rFonts w:ascii="Times New Roman" w:hAnsi="Times New Roman" w:cs="Times New Roman"/>
          <w:b/>
          <w:bCs/>
        </w:rPr>
        <w:t>Źródło danych</w:t>
      </w:r>
    </w:p>
    <w:p w14:paraId="0AE2ADD2" w14:textId="0D7B135E" w:rsidR="00C67556" w:rsidRPr="002B1008" w:rsidRDefault="00C67556" w:rsidP="00963603">
      <w:pPr>
        <w:spacing w:before="240" w:after="0"/>
        <w:jc w:val="both"/>
        <w:rPr>
          <w:rFonts w:ascii="Times New Roman" w:hAnsi="Times New Roman" w:cs="Times New Roman"/>
        </w:rPr>
      </w:pPr>
      <w:r w:rsidRPr="002B1008">
        <w:rPr>
          <w:rFonts w:ascii="Times New Roman" w:hAnsi="Times New Roman" w:cs="Times New Roman"/>
        </w:rPr>
        <w:lastRenderedPageBreak/>
        <w:t>Źródło danych</w:t>
      </w:r>
      <w:r w:rsidR="00963603" w:rsidRPr="002B1008">
        <w:rPr>
          <w:rFonts w:ascii="Times New Roman" w:hAnsi="Times New Roman" w:cs="Times New Roman"/>
        </w:rPr>
        <w:t xml:space="preserve"> </w:t>
      </w:r>
      <w:r w:rsidRPr="002B1008">
        <w:rPr>
          <w:rFonts w:ascii="Times New Roman" w:hAnsi="Times New Roman" w:cs="Times New Roman"/>
        </w:rPr>
        <w:t xml:space="preserve">zgodnie z art. 8 ust. 5 ustawy </w:t>
      </w:r>
      <w:r w:rsidR="00E97C86" w:rsidRPr="002B1008">
        <w:rPr>
          <w:rFonts w:ascii="Times New Roman" w:hAnsi="Times New Roman" w:cs="Times New Roman"/>
        </w:rPr>
        <w:t>o</w:t>
      </w:r>
      <w:r w:rsidRPr="002B1008">
        <w:rPr>
          <w:rFonts w:ascii="Times New Roman" w:hAnsi="Times New Roman" w:cs="Times New Roman"/>
        </w:rPr>
        <w:t xml:space="preserve"> sygnalistach nie </w:t>
      </w:r>
      <w:r w:rsidR="00963603" w:rsidRPr="002B1008">
        <w:rPr>
          <w:rFonts w:ascii="Times New Roman" w:hAnsi="Times New Roman" w:cs="Times New Roman"/>
        </w:rPr>
        <w:t xml:space="preserve">jest </w:t>
      </w:r>
      <w:r w:rsidRPr="002B1008">
        <w:rPr>
          <w:rFonts w:ascii="Times New Roman" w:hAnsi="Times New Roman" w:cs="Times New Roman"/>
        </w:rPr>
        <w:t>jawne, chyba że sygnalista nie spełni warunków wskazanych w art. 6 ww. ustawy lub wyrazi wyraźną zgodę na ujawnienie swojej tożsamości lub przekazanie danych.</w:t>
      </w:r>
    </w:p>
    <w:p w14:paraId="60892CB7" w14:textId="77777777" w:rsidR="00963603" w:rsidRPr="002B1008" w:rsidRDefault="00963603" w:rsidP="00F1045E">
      <w:pPr>
        <w:spacing w:after="0"/>
        <w:jc w:val="both"/>
        <w:rPr>
          <w:rFonts w:ascii="Times New Roman" w:hAnsi="Times New Roman" w:cs="Times New Roman"/>
        </w:rPr>
      </w:pPr>
    </w:p>
    <w:p w14:paraId="04EC0896" w14:textId="77777777" w:rsidR="00963603" w:rsidRPr="002B1008" w:rsidRDefault="00963603" w:rsidP="00963603">
      <w:pPr>
        <w:jc w:val="both"/>
        <w:rPr>
          <w:rFonts w:ascii="Times New Roman" w:hAnsi="Times New Roman" w:cs="Times New Roman"/>
        </w:rPr>
      </w:pPr>
      <w:r w:rsidRPr="002B1008">
        <w:rPr>
          <w:rFonts w:ascii="Times New Roman" w:hAnsi="Times New Roman" w:cs="Times New Roman"/>
          <w:b/>
          <w:bCs/>
        </w:rPr>
        <w:t>*</w:t>
      </w:r>
      <w:r w:rsidRPr="002B1008">
        <w:rPr>
          <w:rFonts w:ascii="Times New Roman" w:hAnsi="Times New Roman" w:cs="Times New Roman"/>
        </w:rPr>
        <w:t xml:space="preserve">RODO -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 w:rsidRPr="002B1008">
        <w:rPr>
          <w:rFonts w:ascii="Times New Roman" w:hAnsi="Times New Roman" w:cs="Times New Roman"/>
        </w:rPr>
        <w:t>późn</w:t>
      </w:r>
      <w:proofErr w:type="spellEnd"/>
      <w:r w:rsidRPr="002B1008">
        <w:rPr>
          <w:rFonts w:ascii="Times New Roman" w:hAnsi="Times New Roman" w:cs="Times New Roman"/>
        </w:rPr>
        <w:t>. zm.3))</w:t>
      </w:r>
    </w:p>
    <w:p w14:paraId="5C7B655A" w14:textId="77777777" w:rsidR="00963603" w:rsidRPr="002B1008" w:rsidRDefault="00963603" w:rsidP="00F1045E">
      <w:pPr>
        <w:spacing w:after="0"/>
        <w:jc w:val="both"/>
        <w:rPr>
          <w:rFonts w:ascii="Times New Roman" w:hAnsi="Times New Roman" w:cs="Times New Roman"/>
        </w:rPr>
      </w:pPr>
    </w:p>
    <w:sectPr w:rsidR="00963603" w:rsidRPr="002B1008" w:rsidSect="007C3BE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9F4469" w14:textId="77777777" w:rsidR="00D11252" w:rsidRDefault="00D11252" w:rsidP="000672A9">
      <w:pPr>
        <w:spacing w:after="0" w:line="240" w:lineRule="auto"/>
      </w:pPr>
      <w:r>
        <w:separator/>
      </w:r>
    </w:p>
  </w:endnote>
  <w:endnote w:type="continuationSeparator" w:id="0">
    <w:p w14:paraId="6460382E" w14:textId="77777777" w:rsidR="00D11252" w:rsidRDefault="00D11252" w:rsidP="00067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5BA6A" w14:textId="77777777" w:rsidR="007C3BE8" w:rsidRDefault="007C3B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85BB1" w14:textId="77777777" w:rsidR="007C3BE8" w:rsidRDefault="007C3B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A2F08" w14:textId="77777777" w:rsidR="007C3BE8" w:rsidRDefault="007C3B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18B9E8" w14:textId="77777777" w:rsidR="00D11252" w:rsidRDefault="00D11252" w:rsidP="000672A9">
      <w:pPr>
        <w:spacing w:after="0" w:line="240" w:lineRule="auto"/>
      </w:pPr>
      <w:r>
        <w:separator/>
      </w:r>
    </w:p>
  </w:footnote>
  <w:footnote w:type="continuationSeparator" w:id="0">
    <w:p w14:paraId="5D96DFFF" w14:textId="77777777" w:rsidR="00D11252" w:rsidRDefault="00D11252" w:rsidP="00067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5CF81" w14:textId="77777777" w:rsidR="007C3BE8" w:rsidRDefault="007C3B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4ABFD" w14:textId="540576A5" w:rsidR="000672A9" w:rsidRPr="007C3BE8" w:rsidRDefault="000672A9" w:rsidP="007C3B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A50219" w14:textId="5A004143" w:rsidR="007C3BE8" w:rsidRPr="007C3BE8" w:rsidRDefault="007C3BE8" w:rsidP="007C3BE8">
    <w:pPr>
      <w:pStyle w:val="Nagwek"/>
    </w:pPr>
    <w:r>
      <w:tab/>
    </w:r>
    <w:r>
      <w:tab/>
    </w:r>
    <w:r>
      <w:tab/>
    </w:r>
    <w:r w:rsidRPr="007C3BE8">
      <w:t xml:space="preserve">Załącznik nr </w:t>
    </w:r>
    <w:r>
      <w:t>7</w:t>
    </w:r>
  </w:p>
  <w:p w14:paraId="2682488C" w14:textId="77777777" w:rsidR="007C3BE8" w:rsidRDefault="007C3BE8" w:rsidP="007C3BE8">
    <w:pPr>
      <w:pStyle w:val="Nagwek"/>
      <w:ind w:left="4536"/>
    </w:pPr>
    <w:r w:rsidRPr="007C3BE8">
      <w:tab/>
      <w:t xml:space="preserve">do Procedury wewnętrznego zgłoszenia </w:t>
    </w:r>
    <w:r>
      <w:t xml:space="preserve">             </w:t>
    </w:r>
  </w:p>
  <w:p w14:paraId="0039FCD2" w14:textId="5543233C" w:rsidR="007C3BE8" w:rsidRDefault="007C3BE8" w:rsidP="007C3BE8">
    <w:pPr>
      <w:pStyle w:val="Nagwek"/>
      <w:ind w:left="4536"/>
    </w:pPr>
    <w:r>
      <w:t xml:space="preserve">                      </w:t>
    </w:r>
    <w:r w:rsidRPr="007C3BE8">
      <w:t xml:space="preserve">naruszenia prawa oraz ochrony </w:t>
    </w:r>
    <w:r>
      <w:t xml:space="preserve">  </w:t>
    </w:r>
  </w:p>
  <w:p w14:paraId="324E1F99" w14:textId="7922950C" w:rsidR="007C3BE8" w:rsidRPr="007C3BE8" w:rsidRDefault="007C3BE8" w:rsidP="007C3BE8">
    <w:pPr>
      <w:pStyle w:val="Nagwek"/>
      <w:ind w:left="4536"/>
    </w:pPr>
    <w:r>
      <w:t xml:space="preserve">                  </w:t>
    </w:r>
    <w:r w:rsidRPr="007C3BE8">
      <w:t xml:space="preserve">sygnalisty </w:t>
    </w:r>
    <w:r>
      <w:t xml:space="preserve">  </w:t>
    </w:r>
    <w:r w:rsidRPr="007C3BE8">
      <w:t xml:space="preserve">w Urzędzie Miasta w Redzie </w:t>
    </w:r>
  </w:p>
  <w:p w14:paraId="04CEDA9F" w14:textId="77777777" w:rsidR="007C3BE8" w:rsidRDefault="007C3B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DF4110"/>
    <w:multiLevelType w:val="hybridMultilevel"/>
    <w:tmpl w:val="2C0636D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AD3FF4"/>
    <w:multiLevelType w:val="hybridMultilevel"/>
    <w:tmpl w:val="81BA6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5819957">
    <w:abstractNumId w:val="1"/>
  </w:num>
  <w:num w:numId="2" w16cid:durableId="1949773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F26"/>
    <w:rsid w:val="00032863"/>
    <w:rsid w:val="000672A9"/>
    <w:rsid w:val="002B1008"/>
    <w:rsid w:val="003E1619"/>
    <w:rsid w:val="0043123F"/>
    <w:rsid w:val="005B6EB3"/>
    <w:rsid w:val="00686519"/>
    <w:rsid w:val="006D357C"/>
    <w:rsid w:val="00730E69"/>
    <w:rsid w:val="007C3BE8"/>
    <w:rsid w:val="00825770"/>
    <w:rsid w:val="0090433C"/>
    <w:rsid w:val="00963603"/>
    <w:rsid w:val="009E73E5"/>
    <w:rsid w:val="00A30171"/>
    <w:rsid w:val="00A8258D"/>
    <w:rsid w:val="00AF136F"/>
    <w:rsid w:val="00B33D15"/>
    <w:rsid w:val="00B71091"/>
    <w:rsid w:val="00B76E44"/>
    <w:rsid w:val="00B85424"/>
    <w:rsid w:val="00B91F1B"/>
    <w:rsid w:val="00C52749"/>
    <w:rsid w:val="00C67556"/>
    <w:rsid w:val="00D11252"/>
    <w:rsid w:val="00D31EF7"/>
    <w:rsid w:val="00E72593"/>
    <w:rsid w:val="00E97C86"/>
    <w:rsid w:val="00EC6F26"/>
    <w:rsid w:val="00ED2DA4"/>
    <w:rsid w:val="00F1045E"/>
    <w:rsid w:val="00F575B4"/>
    <w:rsid w:val="0C63AB96"/>
    <w:rsid w:val="274BC9F3"/>
    <w:rsid w:val="3493D72C"/>
    <w:rsid w:val="3AF008A1"/>
    <w:rsid w:val="5BFB9757"/>
    <w:rsid w:val="6483E9D8"/>
    <w:rsid w:val="7089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043CF"/>
  <w15:chartTrackingRefBased/>
  <w15:docId w15:val="{3387521D-EDB2-4118-AE74-B247C5B0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6F26"/>
  </w:style>
  <w:style w:type="paragraph" w:styleId="Nagwek1">
    <w:name w:val="heading 1"/>
    <w:basedOn w:val="Normalny"/>
    <w:next w:val="Normalny"/>
    <w:link w:val="Nagwek1Znak"/>
    <w:uiPriority w:val="9"/>
    <w:qFormat/>
    <w:rsid w:val="00EC6F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6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6F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6F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6F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6F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6F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6F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6F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6F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6F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6F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6F2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6F2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6F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6F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6F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6F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6F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6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6F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C6F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6F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6F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C6F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6F2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6F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6F2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6F26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C6F26"/>
    <w:rPr>
      <w:color w:val="467886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67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72A9"/>
  </w:style>
  <w:style w:type="paragraph" w:styleId="Stopka">
    <w:name w:val="footer"/>
    <w:basedOn w:val="Normalny"/>
    <w:link w:val="StopkaZnak"/>
    <w:uiPriority w:val="99"/>
    <w:unhideWhenUsed/>
    <w:rsid w:val="00067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72A9"/>
  </w:style>
  <w:style w:type="character" w:styleId="Nierozpoznanawzmianka">
    <w:name w:val="Unresolved Mention"/>
    <w:basedOn w:val="Domylnaczcionkaakapitu"/>
    <w:uiPriority w:val="99"/>
    <w:semiHidden/>
    <w:unhideWhenUsed/>
    <w:rsid w:val="000672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18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ncelaria@uodo.gov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iod@reda.pl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sekretariat@reda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A683FE2B9135940B833A179E104064D" ma:contentTypeVersion="15" ma:contentTypeDescription="Utwórz nowy dokument." ma:contentTypeScope="" ma:versionID="1a2f611735477d628e500f0831cb464e">
  <xsd:schema xmlns:xsd="http://www.w3.org/2001/XMLSchema" xmlns:xs="http://www.w3.org/2001/XMLSchema" xmlns:p="http://schemas.microsoft.com/office/2006/metadata/properties" xmlns:ns2="05d9dc6e-7448-460a-9300-c4557937e5b3" xmlns:ns3="da066e59-a864-4a1b-a17a-f400d20e5619" targetNamespace="http://schemas.microsoft.com/office/2006/metadata/properties" ma:root="true" ma:fieldsID="bf8732b897a2a91ffc6d8a74f363dfb4" ns2:_="" ns3:_="">
    <xsd:import namespace="05d9dc6e-7448-460a-9300-c4557937e5b3"/>
    <xsd:import namespace="da066e59-a864-4a1b-a17a-f400d20e56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9dc6e-7448-460a-9300-c4557937e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be37908c-c483-472d-b756-c8b4280dce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066e59-a864-4a1b-a17a-f400d20e561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5aa01f-0432-46d9-b972-afb965d7b38d}" ma:internalName="TaxCatchAll" ma:showField="CatchAllData" ma:web="da066e59-a864-4a1b-a17a-f400d20e56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D41F3A-980A-4108-AA60-8CFB29A09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d9dc6e-7448-460a-9300-c4557937e5b3"/>
    <ds:schemaRef ds:uri="da066e59-a864-4a1b-a17a-f400d20e56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6954BB-B1EC-43EC-A57C-8F245F71CF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Kawczyńska</dc:creator>
  <cp:keywords/>
  <dc:description/>
  <cp:lastModifiedBy>Hanna Janiak</cp:lastModifiedBy>
  <cp:revision>4</cp:revision>
  <dcterms:created xsi:type="dcterms:W3CDTF">2024-09-27T12:03:00Z</dcterms:created>
  <dcterms:modified xsi:type="dcterms:W3CDTF">2024-09-30T07:14:00Z</dcterms:modified>
</cp:coreProperties>
</file>