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17F23" w14:textId="56E8A33C" w:rsidR="00681FA8" w:rsidRPr="00446FDC" w:rsidRDefault="00681FA8" w:rsidP="00681FA8">
      <w:pPr>
        <w:widowControl/>
        <w:ind w:left="90" w:right="95"/>
        <w:jc w:val="right"/>
        <w:rPr>
          <w:b/>
          <w:sz w:val="24"/>
          <w:szCs w:val="20"/>
          <w:u w:val="single"/>
        </w:rPr>
      </w:pPr>
      <w:r>
        <w:rPr>
          <w:i/>
          <w:iCs/>
          <w:sz w:val="16"/>
          <w:szCs w:val="16"/>
        </w:rPr>
        <w:t>Z</w:t>
      </w:r>
      <w:r w:rsidRPr="0037074E">
        <w:rPr>
          <w:i/>
          <w:iCs/>
          <w:sz w:val="16"/>
          <w:szCs w:val="16"/>
        </w:rPr>
        <w:t xml:space="preserve">ałącznik </w:t>
      </w:r>
      <w:r>
        <w:rPr>
          <w:i/>
          <w:iCs/>
          <w:sz w:val="16"/>
          <w:szCs w:val="16"/>
        </w:rPr>
        <w:t xml:space="preserve">Nr </w:t>
      </w:r>
      <w:r w:rsidR="00806F3E">
        <w:rPr>
          <w:i/>
          <w:iCs/>
          <w:sz w:val="16"/>
          <w:szCs w:val="16"/>
        </w:rPr>
        <w:t>7</w:t>
      </w:r>
      <w:r>
        <w:rPr>
          <w:i/>
          <w:iCs/>
          <w:sz w:val="16"/>
          <w:szCs w:val="16"/>
        </w:rPr>
        <w:br/>
      </w:r>
      <w:r w:rsidRPr="0037074E">
        <w:rPr>
          <w:i/>
          <w:iCs/>
          <w:sz w:val="16"/>
          <w:szCs w:val="16"/>
        </w:rPr>
        <w:t xml:space="preserve">do </w:t>
      </w:r>
      <w:r>
        <w:rPr>
          <w:i/>
          <w:iCs/>
          <w:sz w:val="16"/>
          <w:szCs w:val="16"/>
        </w:rPr>
        <w:t>I</w:t>
      </w:r>
      <w:r w:rsidRPr="0037074E">
        <w:rPr>
          <w:i/>
          <w:iCs/>
          <w:sz w:val="16"/>
          <w:szCs w:val="16"/>
        </w:rPr>
        <w:t>nstrukcji wypełniania</w:t>
      </w:r>
      <w:r>
        <w:rPr>
          <w:i/>
          <w:iCs/>
          <w:sz w:val="16"/>
          <w:szCs w:val="16"/>
        </w:rPr>
        <w:t xml:space="preserve"> </w:t>
      </w:r>
      <w:r w:rsidRPr="0037074E">
        <w:rPr>
          <w:i/>
          <w:iCs/>
          <w:sz w:val="16"/>
          <w:szCs w:val="16"/>
        </w:rPr>
        <w:t>wniosku o dofinansowanie (</w:t>
      </w:r>
      <w:r>
        <w:rPr>
          <w:i/>
          <w:iCs/>
          <w:sz w:val="16"/>
          <w:szCs w:val="16"/>
        </w:rPr>
        <w:t>WOD</w:t>
      </w:r>
      <w:r w:rsidRPr="0037074E">
        <w:rPr>
          <w:i/>
          <w:iCs/>
          <w:sz w:val="16"/>
          <w:szCs w:val="16"/>
        </w:rPr>
        <w:t>)</w:t>
      </w:r>
    </w:p>
    <w:p w14:paraId="0B1749DE" w14:textId="77777777" w:rsidR="00681FA8" w:rsidRDefault="00681FA8" w:rsidP="00681FA8">
      <w:pPr>
        <w:widowControl/>
        <w:spacing w:line="312" w:lineRule="auto"/>
        <w:jc w:val="both"/>
        <w:rPr>
          <w:rFonts w:eastAsia="Arial"/>
          <w:b/>
          <w:bCs/>
          <w:i/>
          <w:color w:val="000000"/>
          <w:sz w:val="16"/>
          <w:szCs w:val="16"/>
          <w:lang w:eastAsia="pl-PL" w:bidi="pl-PL"/>
        </w:rPr>
      </w:pPr>
    </w:p>
    <w:p w14:paraId="436725CA" w14:textId="77777777" w:rsidR="00681FA8" w:rsidRPr="00446FDC" w:rsidRDefault="00681FA8" w:rsidP="00B70275">
      <w:pPr>
        <w:widowControl/>
        <w:ind w:left="90" w:right="95"/>
        <w:jc w:val="right"/>
        <w:rPr>
          <w:b/>
          <w:sz w:val="24"/>
          <w:szCs w:val="20"/>
          <w:u w:val="single"/>
        </w:rPr>
      </w:pPr>
    </w:p>
    <w:p w14:paraId="737E4682" w14:textId="77777777" w:rsidR="00B70275" w:rsidRDefault="00B70275" w:rsidP="00B70275">
      <w:pPr>
        <w:widowControl/>
        <w:spacing w:line="312" w:lineRule="auto"/>
        <w:jc w:val="both"/>
        <w:rPr>
          <w:rFonts w:eastAsia="Arial"/>
          <w:b/>
          <w:bCs/>
          <w:i/>
          <w:color w:val="000000"/>
          <w:sz w:val="16"/>
          <w:szCs w:val="16"/>
          <w:lang w:eastAsia="pl-PL" w:bidi="pl-PL"/>
        </w:rPr>
      </w:pPr>
    </w:p>
    <w:p w14:paraId="4E63EFDF" w14:textId="77777777" w:rsidR="00B70275" w:rsidRPr="0008458B" w:rsidRDefault="00B70275" w:rsidP="00B70275">
      <w:pPr>
        <w:widowControl/>
        <w:spacing w:line="312" w:lineRule="auto"/>
        <w:jc w:val="center"/>
        <w:rPr>
          <w:b/>
          <w:bCs/>
          <w:i/>
          <w:iCs/>
          <w:szCs w:val="32"/>
        </w:rPr>
      </w:pPr>
      <w:r w:rsidRPr="00CE3AC5">
        <w:rPr>
          <w:b/>
          <w:bCs/>
          <w:szCs w:val="32"/>
        </w:rPr>
        <w:t xml:space="preserve">WYKAZ DOCHODÓW NIEOPODATKOWANYCH </w:t>
      </w:r>
      <w:r>
        <w:rPr>
          <w:b/>
          <w:bCs/>
          <w:szCs w:val="32"/>
        </w:rPr>
        <w:br/>
      </w:r>
      <w:r w:rsidRPr="0008458B">
        <w:rPr>
          <w:b/>
          <w:bCs/>
          <w:i/>
          <w:iCs/>
          <w:szCs w:val="32"/>
        </w:rPr>
        <w:t>WYKAZ DOCHODÓW W ZAKRESIE NIEPODLEGAJĄCYM OPODATKOWANIU NA PODSTAWIE PRZEPISÓW O PODATKU DOCHODOWYM OD OSÓB FIZYCZNYCH WYMIENIONYCH W ART. 3 PKT 1 LIT. C USTAWY Z DNIA 28 LISTOPADA 2003 R. O ŚWIADCZENIACH RODZINNYCH</w:t>
      </w:r>
    </w:p>
    <w:p w14:paraId="6AF62795" w14:textId="77777777" w:rsidR="00B70275" w:rsidRPr="002F4CD6" w:rsidRDefault="00B70275" w:rsidP="00B70275">
      <w:pPr>
        <w:widowControl/>
        <w:spacing w:line="312" w:lineRule="auto"/>
        <w:ind w:left="284" w:hanging="284"/>
        <w:jc w:val="both"/>
        <w:rPr>
          <w:sz w:val="20"/>
          <w:szCs w:val="20"/>
        </w:rPr>
      </w:pPr>
    </w:p>
    <w:p w14:paraId="00597CB7" w14:textId="77777777" w:rsidR="00B70275" w:rsidRPr="002F4CD6" w:rsidRDefault="00B70275" w:rsidP="007E1CB2">
      <w:pPr>
        <w:widowControl/>
        <w:spacing w:line="288" w:lineRule="auto"/>
        <w:ind w:left="284" w:hanging="284"/>
        <w:jc w:val="both"/>
        <w:rPr>
          <w:sz w:val="20"/>
          <w:szCs w:val="20"/>
        </w:rPr>
      </w:pPr>
      <w:r w:rsidRPr="00B8627C">
        <w:rPr>
          <w:sz w:val="20"/>
          <w:szCs w:val="20"/>
        </w:rPr>
        <w:t>D</w:t>
      </w:r>
      <w:r w:rsidRPr="002F4CD6">
        <w:rPr>
          <w:sz w:val="20"/>
          <w:szCs w:val="20"/>
        </w:rPr>
        <w:t xml:space="preserve">ochody niepodlegające opodatkowaniu na podstawie </w:t>
      </w:r>
      <w:hyperlink r:id="rId8" w:anchor="/search-hypertext/17066846_art(3)_3?pit=2024-11-26" w:tgtFrame="_blank" w:history="1">
        <w:r w:rsidRPr="002F4CD6">
          <w:rPr>
            <w:rStyle w:val="Hipercze"/>
            <w:color w:val="auto"/>
            <w:sz w:val="20"/>
            <w:szCs w:val="20"/>
            <w:u w:val="none"/>
          </w:rPr>
          <w:t>przepisów</w:t>
        </w:r>
      </w:hyperlink>
      <w:r w:rsidRPr="002F4CD6">
        <w:rPr>
          <w:sz w:val="20"/>
          <w:szCs w:val="20"/>
        </w:rPr>
        <w:t xml:space="preserve"> o podatku dochodowym od osób fizycznych:</w:t>
      </w:r>
    </w:p>
    <w:p w14:paraId="04121615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renty określone w </w:t>
      </w:r>
      <w:hyperlink r:id="rId9" w:anchor="/search-hypertext/17066846_art(3)_4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zaopatrzeniu inwalidów wojennych i wojskowych oraz ich rodzin,</w:t>
      </w:r>
    </w:p>
    <w:p w14:paraId="44E5CD71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renty wypłacone osobom represjonowanym i członkom ich rodzin, przyznane na zasadach określonych w </w:t>
      </w:r>
      <w:hyperlink r:id="rId10" w:anchor="/search-hypertext/17066846_art(3)_5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zaopatrzeniu inwalidów wojennych i wojskowych oraz ich rodzin,</w:t>
      </w:r>
    </w:p>
    <w:p w14:paraId="3F073789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świadczenie pieniężne, dodatek kompensacyjny oraz ryczałt energetyczny określone w </w:t>
      </w:r>
      <w:hyperlink r:id="rId11" w:anchor="/search-hypertext/17066846_art(3)_6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świadczeniu pieniężnym i uprawnieniach przysługujących żołnierzom zastępczej służby wojskowej przymusowo zatrudnianym w kopalniach węgla, kamieniołomach, zakładach rud uranu i batalionach budowlanych,</w:t>
      </w:r>
    </w:p>
    <w:p w14:paraId="12EA6168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dodatek kombatancki, ryczałt energetyczny i dodatek kompensacyjny określone w </w:t>
      </w:r>
      <w:hyperlink r:id="rId12" w:anchor="/search-hypertext/17066846_art(3)_7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kombatantach oraz niektórych osobach będących ofiarami represji wojennych i okresu powojennego,</w:t>
      </w:r>
    </w:p>
    <w:p w14:paraId="44A79611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świadczenie pieniężne określone w </w:t>
      </w:r>
      <w:hyperlink r:id="rId13" w:anchor="/search-hypertext/17066846_art(3)_8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świadczeniu pieniężnym przysługującym osobom deportowanym do pracy przymusowej oraz osadzonym w obozach pracy przez III Rzeszę Niemiecką lub Związek Socjalistycznych Republik Radzieckich,</w:t>
      </w:r>
    </w:p>
    <w:p w14:paraId="6C34E85C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ryczałt energetyczny, emerytury i renty otrzymywane przez osoby, które utraciły wzrok w wyniku działań wojennych w latach 1939-1945 lub eksplozji pozostałych po tej wojnie niewypałów i niewybuchów,</w:t>
      </w:r>
    </w:p>
    <w:p w14:paraId="44C2F7A0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renty inwalidzkie z tytułu inwalidztwa wojennego, kwoty zaopatrzenia otrzymywane przez ofiary wojny oraz członków ich rodzin, renty wypadkowe osób, których inwalidztwo powstało w związku z przymusowym pobytem na robotach w III Rzeszy Niemieckiej w latach 1939-1945, otrzymywane z zagranicy,</w:t>
      </w:r>
    </w:p>
    <w:p w14:paraId="06A285AD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zasiłki chorobowe określone w </w:t>
      </w:r>
      <w:hyperlink r:id="rId14" w:anchor="/search-hypertext/17066846_art(3)_9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ubezpieczeniu społecznym rolników oraz w </w:t>
      </w:r>
      <w:hyperlink r:id="rId15" w:anchor="/search-hypertext/17066846_art(3)_10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systemie ubezpieczeń społecznych,</w:t>
      </w:r>
    </w:p>
    <w:p w14:paraId="23EEFB71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przypadkach, gdy przekazanie tych środków jest dokonywane za pośrednictwem podmiotu upoważnionego do rozdzielania środków bezzwrotnej pomocy zagranicznej na rzecz podmiotów, którym służyć ma ta pomoc,</w:t>
      </w:r>
    </w:p>
    <w:p w14:paraId="2230DD5E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należności ze stosunku pracy lub z tytułu stypendium osób fizycznych mających miejsce zamieszkania na terytorium Rzeczypospolitej Polskiej, przebywających czasowo za granicą - w wysokości odpowiadającej równowartości diet z tytułu podróży służbowej poza granicami kraju ustalonych dla pracowników zatrudnionych w państwowych lub samorządowych jednostkach sfery budżetowej na podstawie </w:t>
      </w:r>
      <w:hyperlink r:id="rId16" w:anchor="/document/16789274?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ustawy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z dnia 26 czerwca 1974 r. - Kodeks pracy,</w:t>
      </w:r>
    </w:p>
    <w:p w14:paraId="47A92548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</w:t>
      </w:r>
    </w:p>
    <w:p w14:paraId="3F081598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należności pieniężne ze stosunku służbowego otrzymywane w czasie służby kandydackiej przez funkcjonariuszy Policji, Państwowej Straży Pożarnej, Straży Granicznej, Biura Ochrony Rządu i Służby Więziennej, obliczone za okres, w którym osoby te uzyskały dochód,</w:t>
      </w:r>
    </w:p>
    <w:p w14:paraId="34314B46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dochody członków rolniczych spółdzielni produkcyjnych z tytułu członkostwa w rolniczej spółdzielni produkcyjnej, pomniejszone o składki na ubezpieczenia społeczne,</w:t>
      </w:r>
    </w:p>
    <w:p w14:paraId="62219B36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alimenty na rzecz dzieci,</w:t>
      </w:r>
    </w:p>
    <w:p w14:paraId="3E4C5E34" w14:textId="5F14597A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stypendia doktoranckie przyznane na podstawie </w:t>
      </w:r>
      <w:hyperlink r:id="rId17" w:anchor="/document/18750400?unitId=art(209)ust(1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209 ust. 1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i </w:t>
      </w:r>
      <w:hyperlink r:id="rId18" w:anchor="/document/18750400?unitId=art(209)ust(7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7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ustawy z dnia 20 lipca 2018 r. - Prawo o szkolnictwie wyższym i nauce, stypendia sportowe przyznane na podstawie ustawy z dnia 25 czerwca 2010 r. o </w:t>
      </w:r>
      <w:r w:rsidR="00EB3730" w:rsidRPr="00B8627C">
        <w:rPr>
          <w:rFonts w:ascii="Times New Roman" w:hAnsi="Times New Roman" w:cs="Times New Roman"/>
          <w:sz w:val="20"/>
          <w:szCs w:val="20"/>
        </w:rPr>
        <w:t>sporcie oraz</w:t>
      </w:r>
      <w:r w:rsidRPr="00B8627C">
        <w:rPr>
          <w:rFonts w:ascii="Times New Roman" w:hAnsi="Times New Roman" w:cs="Times New Roman"/>
          <w:sz w:val="20"/>
          <w:szCs w:val="20"/>
        </w:rPr>
        <w:t xml:space="preserve"> inne stypendia o charakterze socjalnym przyznane uczniom lub studentom,</w:t>
      </w:r>
    </w:p>
    <w:p w14:paraId="12C6C6D6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kwoty diet nieopodatkowane podatkiem dochodowym od osób fizycznych, otrzymywane przez osoby wykonujące czynności związane z pełnieniem obowiązków społecznych i obywatelskich,</w:t>
      </w:r>
    </w:p>
    <w:p w14:paraId="6EC6C054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lastRenderedPageBreak/>
        <w:t>należności pieniężne otrzymywane z tytułu wynajmu pokoi gościnnych w budynkach mieszkalnych położonych na terenach wiejskich w gospodarstwie rolnym osobom przebywającym na wypoczynku oraz uzyskane z tytułu wyżywienia tych osób,</w:t>
      </w:r>
    </w:p>
    <w:p w14:paraId="59CD4662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dodatki za tajne nauczanie określone w </w:t>
      </w:r>
      <w:hyperlink r:id="rId19" w:anchor="/document/16790821?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ustawie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z dnia 26 stycznia 1982 r. - Karta Nauczyciela,</w:t>
      </w:r>
    </w:p>
    <w:p w14:paraId="3311FEC9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dochody uzyskane z działalności gospodarczej prowadzonej na podstawie zezwolenia na terenie specjalnej strefy ekonomicznej określonej w </w:t>
      </w:r>
      <w:hyperlink r:id="rId20" w:anchor="/search-hypertext/17066846_art(3)_13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specjalnych strefach ekonomicznych,</w:t>
      </w:r>
    </w:p>
    <w:p w14:paraId="54682F0C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ekwiwalenty pieniężne za deputaty węglowe określone w </w:t>
      </w:r>
      <w:hyperlink r:id="rId21" w:anchor="/search-hypertext/17066846_art(3)_14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komercjalizacji, restrukturyzacji i prywatyzacji przedsiębiorstwa państwowego "Polskie Koleje Państwowe",</w:t>
      </w:r>
    </w:p>
    <w:p w14:paraId="3BE1CAE2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ekwiwalenty z tytułu prawa do bezpłatnego węgla określone w przepisach o restrukturyzacji górnictwa węgla kamiennego w latach 2003-2006,</w:t>
      </w:r>
    </w:p>
    <w:p w14:paraId="60310CAD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świadczenia określone w </w:t>
      </w:r>
      <w:hyperlink r:id="rId22" w:anchor="/search-hypertext/17066846_art(3)_16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wykonywaniu mandatu posła i senatora,</w:t>
      </w:r>
    </w:p>
    <w:p w14:paraId="54C03B1D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dochody uzyskane z gospodarstwa rolnego,</w:t>
      </w:r>
    </w:p>
    <w:p w14:paraId="6DA8A172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dochody uzyskiwane za granicą Rzeczypospolitej Polskiej, pomniejszone odpowiednio o zapłacone za granicą Rzeczypospolitej Polskiej: podatek dochodowy oraz składki na obowiązkowe ubezpieczenie społeczne i obowiązkowe ubezpieczenie zdrowotne,</w:t>
      </w:r>
    </w:p>
    <w:p w14:paraId="7946916A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renty określone w </w:t>
      </w:r>
      <w:hyperlink r:id="rId23" w:anchor="/search-hypertext/17066846_art(3)_32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wspieraniu rozwoju obszarów wiejskich ze środków pochodzących z Sekcji Gwarancji Europejskiego Funduszu Orientacji i Gwarancji Rolnej oraz w </w:t>
      </w:r>
      <w:hyperlink r:id="rId24" w:anchor="/search-hypertext/17066846_art(3)_34?pit=2024-11-26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przepisach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 wspieraniu rozwoju obszarów wiejskich z udziałem środków Europejskiego Funduszu Rolnego na rzecz Rozwoju Obszarów Wiejskich,</w:t>
      </w:r>
    </w:p>
    <w:p w14:paraId="23458B37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zaliczkę alimentacyjną określoną w przepisach o postępowaniu wobec dłużników alimentacyjnych oraz zaliczce alimentacyjnej,</w:t>
      </w:r>
    </w:p>
    <w:p w14:paraId="3DFA92A0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świadczenia pieniężne wypłacane w przypadku bezskuteczności egzekucji alimentów,</w:t>
      </w:r>
    </w:p>
    <w:p w14:paraId="50D7CF34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pomoc materialną o charakterze socjalnym określoną w art. 90c ust. 2 ustawy z dnia 7 września 1991 r. o systemie oświaty oraz świadczenia, o których mowa w </w:t>
      </w:r>
      <w:hyperlink r:id="rId25" w:anchor="/document/18750400?unitId=art(86)ust(1)pkt(1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86 ust. 1 pkt 1-3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i </w:t>
      </w:r>
      <w:hyperlink r:id="rId26" w:anchor="/document/18750400?unitId=art(86)ust(1)pkt(5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5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oraz </w:t>
      </w:r>
      <w:hyperlink r:id="rId27" w:anchor="/document/18750400?unitId=art(212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212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ustawy z dnia 20 lipca 2018 r. - Prawo o szkolnictwie wyższym i nauce,</w:t>
      </w:r>
    </w:p>
    <w:p w14:paraId="0234D7E2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kwoty otrzymane na podstawie </w:t>
      </w:r>
      <w:hyperlink r:id="rId28" w:anchor="/document/16794311?unitId=art(27(f))ust(8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27f ust. 8-10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ustawy z dnia 26 lipca 1991 r. o podatku dochodowym od osób fizycznych,</w:t>
      </w:r>
    </w:p>
    <w:p w14:paraId="404AB259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świadczenie pieniężne określone w </w:t>
      </w:r>
      <w:hyperlink r:id="rId29" w:anchor="/document/18196005?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ustawie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z dnia 20 marca 2015 r. o działaczach opozycji antykomunistycznej oraz osobach represjonowanych z powodów politycznych,</w:t>
      </w:r>
    </w:p>
    <w:p w14:paraId="0CA8D17C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świadczenie rodzicielskie,</w:t>
      </w:r>
    </w:p>
    <w:p w14:paraId="437941A9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zasiłek macierzyński, o którym mowa w przepisach o ubezpieczeniu społecznym rolników,</w:t>
      </w:r>
    </w:p>
    <w:p w14:paraId="1DD8D267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>stypendia dla bezrobotnych finansowane ze środków Unii Europejskiej lub Funduszu Pracy, niezależnie od podmiotu, który je wypłaca,</w:t>
      </w:r>
    </w:p>
    <w:p w14:paraId="220C8360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przychody wolne od podatku dochodowego na podstawie </w:t>
      </w:r>
      <w:hyperlink r:id="rId30" w:anchor="/document/16794311?unitId=art(21)ust(1)pkt(148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21 ust. 1 pkt 148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ustawy z dnia 26 lipca 1991 r. o podatku dochodowym od osób fizycznych, pomniejszone o składki na ubezpieczenia społeczne oraz składki na ubezpieczenia zdrowotne,</w:t>
      </w:r>
    </w:p>
    <w:p w14:paraId="5518B811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przychody wolne od podatku dochodowego na podstawie </w:t>
      </w:r>
      <w:hyperlink r:id="rId31" w:anchor="/document/16794311?unitId=art(21)ust(1)pkt(152)lit(a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21 ust. 1 pkt 152 lit. a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, </w:t>
      </w:r>
      <w:hyperlink r:id="rId32" w:anchor="/document/16794311?unitId=art(21)ust(1)pkt(152)lit(b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b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i </w:t>
      </w:r>
      <w:hyperlink r:id="rId33" w:anchor="/document/16794311?unitId=art(21)ust(1)pkt(152)lit(d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d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oraz </w:t>
      </w:r>
      <w:hyperlink r:id="rId34" w:anchor="/document/16794311?unitId=art(21)ust(1)pkt(153)lit(a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pkt 153 lit. a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, </w:t>
      </w:r>
      <w:hyperlink r:id="rId35" w:anchor="/document/16794311?unitId=art(21)ust(1)pkt(153)lit(b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b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i </w:t>
      </w:r>
      <w:hyperlink r:id="rId36" w:anchor="/document/16794311?unitId=art(21)ust(1)pkt(153)lit(d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d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ustawy z dnia 26 lipca 1991 r. o podatku dochodowym od osób fizycznych, oraz </w:t>
      </w:r>
      <w:hyperlink r:id="rId37" w:anchor="/document/16794311?unitId=art(21)ust(1)pkt(154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21 ust. 1 pkt 154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tej ustawy w zakresie przychodów ze stosunku służbowego, stosunku pracy, pracy nakładczej, spółdzielczego stosunku pracy, z umów zlecenia, o których mowa w </w:t>
      </w:r>
      <w:hyperlink r:id="rId38" w:anchor="/document/16794311?unitId=art(13)pkt(8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13 pkt 8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ustawy z dnia 26 lipca 1991 r. o podatku dochodowym od osób fizycznych, zasiłku macierzyńskiego, o którym mowa w ustawie z dnia 25 czerwca 1999 r. o świadczeniach pieniężnych z ubezpieczenia społecznego w razie choroby i macierzyństwa, pomniejszone o składki na ubezpieczenia społeczne oraz składki na ubezpieczenia zdrowotne,,</w:t>
      </w:r>
    </w:p>
    <w:p w14:paraId="305A34E0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przychody wolne od podatku dochodowego na podstawie </w:t>
      </w:r>
      <w:hyperlink r:id="rId39" w:anchor="/document/16794311?unitId=art(21)ust(1)pkt(152)lit(c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21 ust. 1 pkt 152 lit. c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, </w:t>
      </w:r>
      <w:hyperlink r:id="rId40" w:anchor="/document/16794311?unitId=art(21)ust(1)pkt(153)lit(c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pkt 153 lit. c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oraz </w:t>
      </w:r>
      <w:hyperlink r:id="rId41" w:anchor="/document/16794311?unitId=art(21)ust(1)pkt(154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pkt 154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ustawy z dnia 26 lipca 1991 r. o podatku dochodowym od osób fizycznych z pozarolniczej działalności gospodarczej opodatkowanych według zasad określonych w </w:t>
      </w:r>
      <w:hyperlink r:id="rId42" w:anchor="/document/16794311?unitId=art(27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27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i </w:t>
      </w:r>
      <w:hyperlink r:id="rId43" w:anchor="/document/16794311?unitId=art(30(c)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30c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tej ustawy, pomniejszone o składki na ubezpieczenia społeczne oraz składki na ubezpieczenia zdrowotne,</w:t>
      </w:r>
    </w:p>
    <w:p w14:paraId="0FAB40E8" w14:textId="77777777" w:rsidR="00B70275" w:rsidRPr="00B8627C" w:rsidRDefault="00B70275" w:rsidP="007E1CB2">
      <w:pPr>
        <w:pStyle w:val="Akapitzlist"/>
        <w:widowControl/>
        <w:numPr>
          <w:ilvl w:val="0"/>
          <w:numId w:val="37"/>
        </w:numPr>
        <w:spacing w:line="288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627C">
        <w:rPr>
          <w:rFonts w:ascii="Times New Roman" w:hAnsi="Times New Roman" w:cs="Times New Roman"/>
          <w:sz w:val="20"/>
          <w:szCs w:val="20"/>
        </w:rPr>
        <w:t xml:space="preserve">dochody z pozarolniczej działalności gospodarczej opodatkowanej w formie ryczałtu od przychodów ewidencjonowanych, o których mowa w </w:t>
      </w:r>
      <w:hyperlink r:id="rId44" w:anchor="/document/16794311?unitId=art(21)ust(1)pkt(152)lit(c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art. 21 ust. 1 pkt 152 lit. c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, </w:t>
      </w:r>
      <w:hyperlink r:id="rId45" w:anchor="/document/16794311?unitId=art(21)ust(1)pkt(153)lit(c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pkt 153 lit. c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i </w:t>
      </w:r>
      <w:hyperlink r:id="rId46" w:anchor="/document/16794311?unitId=art(21)ust(1)pkt(154)&amp;cm=DOCUMENT" w:tgtFrame="_blank" w:history="1">
        <w:r w:rsidRPr="00B8627C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pkt 154</w:t>
        </w:r>
      </w:hyperlink>
      <w:r w:rsidRPr="00B8627C">
        <w:rPr>
          <w:rFonts w:ascii="Times New Roman" w:hAnsi="Times New Roman" w:cs="Times New Roman"/>
          <w:sz w:val="20"/>
          <w:szCs w:val="20"/>
        </w:rPr>
        <w:t xml:space="preserve"> ustawy z dnia 26 lipca 1991 r. o podatku dochodowym od osób fizycznych, ustalone na podstawie oświadczenia dotyczącego każdego członka rodziny.</w:t>
      </w:r>
    </w:p>
    <w:p w14:paraId="37E5BB5B" w14:textId="77777777" w:rsidR="00B70275" w:rsidRPr="00CE3AC5" w:rsidRDefault="00B70275" w:rsidP="007E1CB2">
      <w:pPr>
        <w:widowControl/>
        <w:spacing w:line="288" w:lineRule="auto"/>
        <w:jc w:val="both"/>
        <w:rPr>
          <w:sz w:val="20"/>
          <w:szCs w:val="20"/>
        </w:rPr>
      </w:pPr>
      <w:r w:rsidRPr="00CE3AC5">
        <w:rPr>
          <w:sz w:val="20"/>
          <w:szCs w:val="20"/>
        </w:rPr>
        <w:t xml:space="preserve">Do dochodu nie są wliczane m.in.: </w:t>
      </w:r>
      <w:r w:rsidRPr="00B8627C">
        <w:rPr>
          <w:sz w:val="20"/>
          <w:szCs w:val="20"/>
        </w:rPr>
        <w:t>ś</w:t>
      </w:r>
      <w:r w:rsidRPr="00CE3AC5">
        <w:rPr>
          <w:sz w:val="20"/>
          <w:szCs w:val="20"/>
        </w:rPr>
        <w:t xml:space="preserve">wiadczenia wychowawcze, o których mowa w ustawie z dnia 11 lutego 2016r. o pomocy państwa w wychowywaniu dzieci, </w:t>
      </w:r>
      <w:r w:rsidRPr="00B8627C">
        <w:rPr>
          <w:sz w:val="20"/>
          <w:szCs w:val="20"/>
        </w:rPr>
        <w:t>ś</w:t>
      </w:r>
      <w:r w:rsidRPr="00CE3AC5">
        <w:rPr>
          <w:sz w:val="20"/>
          <w:szCs w:val="20"/>
        </w:rPr>
        <w:t xml:space="preserve">wiadczenia rodzinne wymienione w art.2 pkt 1-4 ustawy z dnia 28 listopada 2003 r. o świadczeniach rodzinnych. </w:t>
      </w:r>
    </w:p>
    <w:sectPr w:rsidR="00B70275" w:rsidRPr="00CE3AC5" w:rsidSect="00A07967">
      <w:footerReference w:type="default" r:id="rId47"/>
      <w:pgSz w:w="11900" w:h="16850"/>
      <w:pgMar w:top="426" w:right="1220" w:bottom="568" w:left="1220" w:header="805" w:footer="3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C034A" w14:textId="77777777" w:rsidR="0052341C" w:rsidRPr="00446FDC" w:rsidRDefault="0052341C">
      <w:r w:rsidRPr="00446FDC">
        <w:separator/>
      </w:r>
    </w:p>
  </w:endnote>
  <w:endnote w:type="continuationSeparator" w:id="0">
    <w:p w14:paraId="2FACA914" w14:textId="77777777" w:rsidR="0052341C" w:rsidRPr="00446FDC" w:rsidRDefault="0052341C">
      <w:r w:rsidRPr="00446FD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EE0AE" w14:textId="13005BB6" w:rsidR="00544FFE" w:rsidRPr="00446FDC" w:rsidRDefault="00544FFE">
    <w:pPr>
      <w:pStyle w:val="Stopka"/>
      <w:jc w:val="center"/>
    </w:pPr>
  </w:p>
  <w:p w14:paraId="0B6648D2" w14:textId="5A9AE110" w:rsidR="00D74BC4" w:rsidRPr="00446FDC" w:rsidRDefault="00D74BC4" w:rsidP="009B61AD">
    <w:pPr>
      <w:pStyle w:val="Tekstpodstawowy"/>
      <w:numPr>
        <w:ilvl w:val="0"/>
        <w:numId w:val="1"/>
      </w:numPr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922EF0" w14:textId="77777777" w:rsidR="0052341C" w:rsidRPr="00446FDC" w:rsidRDefault="0052341C">
      <w:bookmarkStart w:id="0" w:name="_Hlk177646385"/>
      <w:bookmarkEnd w:id="0"/>
      <w:r w:rsidRPr="00446FDC">
        <w:separator/>
      </w:r>
    </w:p>
  </w:footnote>
  <w:footnote w:type="continuationSeparator" w:id="0">
    <w:p w14:paraId="735B0B69" w14:textId="77777777" w:rsidR="0052341C" w:rsidRPr="00446FDC" w:rsidRDefault="0052341C">
      <w:r w:rsidRPr="00446FDC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75455"/>
    <w:multiLevelType w:val="hybridMultilevel"/>
    <w:tmpl w:val="96581B3C"/>
    <w:lvl w:ilvl="0" w:tplc="4BD24AF0">
      <w:start w:val="1"/>
      <w:numFmt w:val="decimal"/>
      <w:lvlText w:val="%1)"/>
      <w:lvlJc w:val="left"/>
      <w:pPr>
        <w:ind w:left="232" w:hanging="360"/>
      </w:pPr>
      <w:rPr>
        <w:rFonts w:ascii="Times New Roman" w:eastAsia="Arial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952" w:hanging="360"/>
      </w:pPr>
    </w:lvl>
    <w:lvl w:ilvl="2" w:tplc="0415001B" w:tentative="1">
      <w:start w:val="1"/>
      <w:numFmt w:val="lowerRoman"/>
      <w:lvlText w:val="%3."/>
      <w:lvlJc w:val="right"/>
      <w:pPr>
        <w:ind w:left="1672" w:hanging="180"/>
      </w:pPr>
    </w:lvl>
    <w:lvl w:ilvl="3" w:tplc="0415000F" w:tentative="1">
      <w:start w:val="1"/>
      <w:numFmt w:val="decimal"/>
      <w:lvlText w:val="%4."/>
      <w:lvlJc w:val="left"/>
      <w:pPr>
        <w:ind w:left="2392" w:hanging="360"/>
      </w:pPr>
    </w:lvl>
    <w:lvl w:ilvl="4" w:tplc="04150019" w:tentative="1">
      <w:start w:val="1"/>
      <w:numFmt w:val="lowerLetter"/>
      <w:lvlText w:val="%5."/>
      <w:lvlJc w:val="left"/>
      <w:pPr>
        <w:ind w:left="3112" w:hanging="360"/>
      </w:pPr>
    </w:lvl>
    <w:lvl w:ilvl="5" w:tplc="0415001B" w:tentative="1">
      <w:start w:val="1"/>
      <w:numFmt w:val="lowerRoman"/>
      <w:lvlText w:val="%6."/>
      <w:lvlJc w:val="right"/>
      <w:pPr>
        <w:ind w:left="3832" w:hanging="180"/>
      </w:pPr>
    </w:lvl>
    <w:lvl w:ilvl="6" w:tplc="0415000F" w:tentative="1">
      <w:start w:val="1"/>
      <w:numFmt w:val="decimal"/>
      <w:lvlText w:val="%7."/>
      <w:lvlJc w:val="left"/>
      <w:pPr>
        <w:ind w:left="4552" w:hanging="360"/>
      </w:pPr>
    </w:lvl>
    <w:lvl w:ilvl="7" w:tplc="04150019" w:tentative="1">
      <w:start w:val="1"/>
      <w:numFmt w:val="lowerLetter"/>
      <w:lvlText w:val="%8."/>
      <w:lvlJc w:val="left"/>
      <w:pPr>
        <w:ind w:left="5272" w:hanging="360"/>
      </w:pPr>
    </w:lvl>
    <w:lvl w:ilvl="8" w:tplc="0415001B" w:tentative="1">
      <w:start w:val="1"/>
      <w:numFmt w:val="lowerRoman"/>
      <w:lvlText w:val="%9."/>
      <w:lvlJc w:val="right"/>
      <w:pPr>
        <w:ind w:left="5992" w:hanging="180"/>
      </w:pPr>
    </w:lvl>
  </w:abstractNum>
  <w:abstractNum w:abstractNumId="1" w15:restartNumberingAfterBreak="0">
    <w:nsid w:val="025A5B59"/>
    <w:multiLevelType w:val="hybridMultilevel"/>
    <w:tmpl w:val="F33AA58A"/>
    <w:lvl w:ilvl="0" w:tplc="FFFFFFFF">
      <w:start w:val="1"/>
      <w:numFmt w:val="decimal"/>
      <w:lvlText w:val="%1)"/>
      <w:lvlJc w:val="left"/>
      <w:pPr>
        <w:ind w:left="6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14" w:hanging="360"/>
      </w:pPr>
    </w:lvl>
    <w:lvl w:ilvl="2" w:tplc="FFFFFFFF" w:tentative="1">
      <w:start w:val="1"/>
      <w:numFmt w:val="lowerRoman"/>
      <w:lvlText w:val="%3."/>
      <w:lvlJc w:val="right"/>
      <w:pPr>
        <w:ind w:left="2134" w:hanging="180"/>
      </w:pPr>
    </w:lvl>
    <w:lvl w:ilvl="3" w:tplc="FFFFFFFF" w:tentative="1">
      <w:start w:val="1"/>
      <w:numFmt w:val="decimal"/>
      <w:lvlText w:val="%4."/>
      <w:lvlJc w:val="left"/>
      <w:pPr>
        <w:ind w:left="2854" w:hanging="360"/>
      </w:pPr>
    </w:lvl>
    <w:lvl w:ilvl="4" w:tplc="FFFFFFFF" w:tentative="1">
      <w:start w:val="1"/>
      <w:numFmt w:val="lowerLetter"/>
      <w:lvlText w:val="%5."/>
      <w:lvlJc w:val="left"/>
      <w:pPr>
        <w:ind w:left="3574" w:hanging="360"/>
      </w:pPr>
    </w:lvl>
    <w:lvl w:ilvl="5" w:tplc="FFFFFFFF" w:tentative="1">
      <w:start w:val="1"/>
      <w:numFmt w:val="lowerRoman"/>
      <w:lvlText w:val="%6."/>
      <w:lvlJc w:val="right"/>
      <w:pPr>
        <w:ind w:left="4294" w:hanging="180"/>
      </w:pPr>
    </w:lvl>
    <w:lvl w:ilvl="6" w:tplc="FFFFFFFF" w:tentative="1">
      <w:start w:val="1"/>
      <w:numFmt w:val="decimal"/>
      <w:lvlText w:val="%7."/>
      <w:lvlJc w:val="left"/>
      <w:pPr>
        <w:ind w:left="5014" w:hanging="360"/>
      </w:pPr>
    </w:lvl>
    <w:lvl w:ilvl="7" w:tplc="FFFFFFFF" w:tentative="1">
      <w:start w:val="1"/>
      <w:numFmt w:val="lowerLetter"/>
      <w:lvlText w:val="%8."/>
      <w:lvlJc w:val="left"/>
      <w:pPr>
        <w:ind w:left="5734" w:hanging="360"/>
      </w:pPr>
    </w:lvl>
    <w:lvl w:ilvl="8" w:tplc="FFFFFFFF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2" w15:restartNumberingAfterBreak="0">
    <w:nsid w:val="037D007B"/>
    <w:multiLevelType w:val="hybridMultilevel"/>
    <w:tmpl w:val="8CF2CC48"/>
    <w:lvl w:ilvl="0" w:tplc="7930C8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708ED"/>
    <w:multiLevelType w:val="hybridMultilevel"/>
    <w:tmpl w:val="886E6814"/>
    <w:lvl w:ilvl="0" w:tplc="DD42E98E">
      <w:start w:val="1"/>
      <w:numFmt w:val="upperLetter"/>
      <w:lvlText w:val="%1)"/>
      <w:lvlJc w:val="left"/>
      <w:pPr>
        <w:ind w:left="2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6" w:hanging="360"/>
      </w:pPr>
    </w:lvl>
    <w:lvl w:ilvl="2" w:tplc="0415001B" w:tentative="1">
      <w:start w:val="1"/>
      <w:numFmt w:val="lowerRoman"/>
      <w:lvlText w:val="%3."/>
      <w:lvlJc w:val="right"/>
      <w:pPr>
        <w:ind w:left="1726" w:hanging="180"/>
      </w:pPr>
    </w:lvl>
    <w:lvl w:ilvl="3" w:tplc="0415000F" w:tentative="1">
      <w:start w:val="1"/>
      <w:numFmt w:val="decimal"/>
      <w:lvlText w:val="%4."/>
      <w:lvlJc w:val="left"/>
      <w:pPr>
        <w:ind w:left="2446" w:hanging="360"/>
      </w:pPr>
    </w:lvl>
    <w:lvl w:ilvl="4" w:tplc="04150019" w:tentative="1">
      <w:start w:val="1"/>
      <w:numFmt w:val="lowerLetter"/>
      <w:lvlText w:val="%5."/>
      <w:lvlJc w:val="left"/>
      <w:pPr>
        <w:ind w:left="3166" w:hanging="360"/>
      </w:pPr>
    </w:lvl>
    <w:lvl w:ilvl="5" w:tplc="0415001B" w:tentative="1">
      <w:start w:val="1"/>
      <w:numFmt w:val="lowerRoman"/>
      <w:lvlText w:val="%6."/>
      <w:lvlJc w:val="right"/>
      <w:pPr>
        <w:ind w:left="3886" w:hanging="180"/>
      </w:pPr>
    </w:lvl>
    <w:lvl w:ilvl="6" w:tplc="0415000F" w:tentative="1">
      <w:start w:val="1"/>
      <w:numFmt w:val="decimal"/>
      <w:lvlText w:val="%7."/>
      <w:lvlJc w:val="left"/>
      <w:pPr>
        <w:ind w:left="4606" w:hanging="360"/>
      </w:pPr>
    </w:lvl>
    <w:lvl w:ilvl="7" w:tplc="04150019" w:tentative="1">
      <w:start w:val="1"/>
      <w:numFmt w:val="lowerLetter"/>
      <w:lvlText w:val="%8."/>
      <w:lvlJc w:val="left"/>
      <w:pPr>
        <w:ind w:left="5326" w:hanging="360"/>
      </w:pPr>
    </w:lvl>
    <w:lvl w:ilvl="8" w:tplc="0415001B" w:tentative="1">
      <w:start w:val="1"/>
      <w:numFmt w:val="lowerRoman"/>
      <w:lvlText w:val="%9."/>
      <w:lvlJc w:val="right"/>
      <w:pPr>
        <w:ind w:left="6046" w:hanging="180"/>
      </w:pPr>
    </w:lvl>
  </w:abstractNum>
  <w:abstractNum w:abstractNumId="4" w15:restartNumberingAfterBreak="0">
    <w:nsid w:val="07AB6918"/>
    <w:multiLevelType w:val="hybridMultilevel"/>
    <w:tmpl w:val="574C524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42A3B"/>
    <w:multiLevelType w:val="hybridMultilevel"/>
    <w:tmpl w:val="AAE6AF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62024"/>
    <w:multiLevelType w:val="hybridMultilevel"/>
    <w:tmpl w:val="DFE4BEC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FFFFFFFF">
      <w:numFmt w:val="bullet"/>
      <w:lvlText w:val="•"/>
      <w:lvlJc w:val="left"/>
      <w:pPr>
        <w:ind w:left="1634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2478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3322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4166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5010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5854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6698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7542" w:hanging="360"/>
      </w:pPr>
      <w:rPr>
        <w:lang w:val="pl-PL" w:eastAsia="en-US" w:bidi="ar-SA"/>
      </w:rPr>
    </w:lvl>
  </w:abstractNum>
  <w:abstractNum w:abstractNumId="7" w15:restartNumberingAfterBreak="0">
    <w:nsid w:val="0F347E96"/>
    <w:multiLevelType w:val="hybridMultilevel"/>
    <w:tmpl w:val="C4E873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3037B7"/>
    <w:multiLevelType w:val="hybridMultilevel"/>
    <w:tmpl w:val="C6C2B9C6"/>
    <w:lvl w:ilvl="0" w:tplc="53CE6A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943374"/>
    <w:multiLevelType w:val="multilevel"/>
    <w:tmpl w:val="CC1E1928"/>
    <w:lvl w:ilvl="0">
      <w:start w:val="1"/>
      <w:numFmt w:val="upperLetter"/>
      <w:lvlText w:val="%1."/>
      <w:lvlJc w:val="left"/>
      <w:pPr>
        <w:ind w:left="874" w:hanging="38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116" w:hanging="41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>
      <w:numFmt w:val="bullet"/>
      <w:lvlText w:val="-"/>
      <w:lvlJc w:val="left"/>
      <w:pPr>
        <w:ind w:left="85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1932" w:hanging="360"/>
      </w:pPr>
      <w:rPr>
        <w:lang w:val="pl-PL" w:eastAsia="en-US" w:bidi="ar-SA"/>
      </w:rPr>
    </w:lvl>
    <w:lvl w:ilvl="4">
      <w:numFmt w:val="bullet"/>
      <w:lvlText w:val="•"/>
      <w:lvlJc w:val="left"/>
      <w:pPr>
        <w:ind w:left="2984" w:hanging="360"/>
      </w:pPr>
      <w:rPr>
        <w:lang w:val="pl-PL" w:eastAsia="en-US" w:bidi="ar-SA"/>
      </w:rPr>
    </w:lvl>
    <w:lvl w:ilvl="5">
      <w:numFmt w:val="bullet"/>
      <w:lvlText w:val="•"/>
      <w:lvlJc w:val="left"/>
      <w:pPr>
        <w:ind w:left="4037" w:hanging="360"/>
      </w:pPr>
      <w:rPr>
        <w:lang w:val="pl-PL" w:eastAsia="en-US" w:bidi="ar-SA"/>
      </w:rPr>
    </w:lvl>
    <w:lvl w:ilvl="6">
      <w:numFmt w:val="bullet"/>
      <w:lvlText w:val="•"/>
      <w:lvlJc w:val="left"/>
      <w:pPr>
        <w:ind w:left="5089" w:hanging="360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6142" w:hanging="360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7194" w:hanging="360"/>
      </w:pPr>
      <w:rPr>
        <w:lang w:val="pl-PL" w:eastAsia="en-US" w:bidi="ar-SA"/>
      </w:rPr>
    </w:lvl>
  </w:abstractNum>
  <w:abstractNum w:abstractNumId="10" w15:restartNumberingAfterBreak="0">
    <w:nsid w:val="11D67731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D82FEE"/>
    <w:multiLevelType w:val="hybridMultilevel"/>
    <w:tmpl w:val="13749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E65ECD"/>
    <w:multiLevelType w:val="hybridMultilevel"/>
    <w:tmpl w:val="669A9A8E"/>
    <w:lvl w:ilvl="0" w:tplc="9E9EB7C8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DBF617C4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3402C2FE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4CA69E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9FE6C038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96863058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2CB2F192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3258E202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0C4E71B6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13" w15:restartNumberingAfterBreak="0">
    <w:nsid w:val="163F2E00"/>
    <w:multiLevelType w:val="hybridMultilevel"/>
    <w:tmpl w:val="460CA2F4"/>
    <w:lvl w:ilvl="0" w:tplc="FFFFFFFF">
      <w:start w:val="1"/>
      <w:numFmt w:val="bullet"/>
      <w:lvlText w:val=""/>
      <w:lvlJc w:val="left"/>
      <w:pPr>
        <w:ind w:left="916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C3FC4030">
      <w:start w:val="1"/>
      <w:numFmt w:val="bullet"/>
      <w:lvlText w:val=""/>
      <w:lvlJc w:val="left"/>
      <w:pPr>
        <w:ind w:left="30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14" w15:restartNumberingAfterBreak="0">
    <w:nsid w:val="1D921F5E"/>
    <w:multiLevelType w:val="hybridMultilevel"/>
    <w:tmpl w:val="255A3844"/>
    <w:lvl w:ilvl="0" w:tplc="FFFFFFFF">
      <w:start w:val="1"/>
      <w:numFmt w:val="decimal"/>
      <w:lvlText w:val="%1."/>
      <w:lvlJc w:val="left"/>
      <w:pPr>
        <w:ind w:left="329" w:hanging="360"/>
      </w:pPr>
      <w:rPr>
        <w:rFonts w:hint="default"/>
        <w:b w:val="0"/>
        <w:b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49" w:hanging="360"/>
      </w:pPr>
    </w:lvl>
    <w:lvl w:ilvl="2" w:tplc="FFFFFFFF" w:tentative="1">
      <w:start w:val="1"/>
      <w:numFmt w:val="lowerRoman"/>
      <w:lvlText w:val="%3."/>
      <w:lvlJc w:val="right"/>
      <w:pPr>
        <w:ind w:left="1769" w:hanging="180"/>
      </w:pPr>
    </w:lvl>
    <w:lvl w:ilvl="3" w:tplc="FFFFFFFF" w:tentative="1">
      <w:start w:val="1"/>
      <w:numFmt w:val="decimal"/>
      <w:lvlText w:val="%4."/>
      <w:lvlJc w:val="left"/>
      <w:pPr>
        <w:ind w:left="2489" w:hanging="360"/>
      </w:pPr>
    </w:lvl>
    <w:lvl w:ilvl="4" w:tplc="FFFFFFFF" w:tentative="1">
      <w:start w:val="1"/>
      <w:numFmt w:val="lowerLetter"/>
      <w:lvlText w:val="%5."/>
      <w:lvlJc w:val="left"/>
      <w:pPr>
        <w:ind w:left="3209" w:hanging="360"/>
      </w:pPr>
    </w:lvl>
    <w:lvl w:ilvl="5" w:tplc="FFFFFFFF" w:tentative="1">
      <w:start w:val="1"/>
      <w:numFmt w:val="lowerRoman"/>
      <w:lvlText w:val="%6."/>
      <w:lvlJc w:val="right"/>
      <w:pPr>
        <w:ind w:left="3929" w:hanging="180"/>
      </w:pPr>
    </w:lvl>
    <w:lvl w:ilvl="6" w:tplc="FFFFFFFF" w:tentative="1">
      <w:start w:val="1"/>
      <w:numFmt w:val="decimal"/>
      <w:lvlText w:val="%7."/>
      <w:lvlJc w:val="left"/>
      <w:pPr>
        <w:ind w:left="4649" w:hanging="360"/>
      </w:pPr>
    </w:lvl>
    <w:lvl w:ilvl="7" w:tplc="FFFFFFFF" w:tentative="1">
      <w:start w:val="1"/>
      <w:numFmt w:val="lowerLetter"/>
      <w:lvlText w:val="%8."/>
      <w:lvlJc w:val="left"/>
      <w:pPr>
        <w:ind w:left="5369" w:hanging="360"/>
      </w:pPr>
    </w:lvl>
    <w:lvl w:ilvl="8" w:tplc="FFFFFFFF" w:tentative="1">
      <w:start w:val="1"/>
      <w:numFmt w:val="lowerRoman"/>
      <w:lvlText w:val="%9."/>
      <w:lvlJc w:val="right"/>
      <w:pPr>
        <w:ind w:left="6089" w:hanging="180"/>
      </w:pPr>
    </w:lvl>
  </w:abstractNum>
  <w:abstractNum w:abstractNumId="15" w15:restartNumberingAfterBreak="0">
    <w:nsid w:val="23BC1E4D"/>
    <w:multiLevelType w:val="hybridMultilevel"/>
    <w:tmpl w:val="74EAC816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BE4AC9"/>
    <w:multiLevelType w:val="hybridMultilevel"/>
    <w:tmpl w:val="137499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72773D"/>
    <w:multiLevelType w:val="hybridMultilevel"/>
    <w:tmpl w:val="0600AB76"/>
    <w:lvl w:ilvl="0" w:tplc="608E9A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403BAD"/>
    <w:multiLevelType w:val="hybridMultilevel"/>
    <w:tmpl w:val="574C524C"/>
    <w:lvl w:ilvl="0" w:tplc="807A2E1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204616"/>
    <w:multiLevelType w:val="hybridMultilevel"/>
    <w:tmpl w:val="9258DCD4"/>
    <w:lvl w:ilvl="0" w:tplc="6644C51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BE554F"/>
    <w:multiLevelType w:val="hybridMultilevel"/>
    <w:tmpl w:val="05D416F8"/>
    <w:lvl w:ilvl="0" w:tplc="04150017">
      <w:start w:val="1"/>
      <w:numFmt w:val="lowerLetter"/>
      <w:lvlText w:val="%1)"/>
      <w:lvlJc w:val="left"/>
      <w:pPr>
        <w:ind w:left="606" w:hanging="360"/>
      </w:pPr>
    </w:lvl>
    <w:lvl w:ilvl="1" w:tplc="04150019" w:tentative="1">
      <w:start w:val="1"/>
      <w:numFmt w:val="lowerLetter"/>
      <w:lvlText w:val="%2."/>
      <w:lvlJc w:val="left"/>
      <w:pPr>
        <w:ind w:left="1326" w:hanging="360"/>
      </w:pPr>
    </w:lvl>
    <w:lvl w:ilvl="2" w:tplc="0415001B" w:tentative="1">
      <w:start w:val="1"/>
      <w:numFmt w:val="lowerRoman"/>
      <w:lvlText w:val="%3."/>
      <w:lvlJc w:val="right"/>
      <w:pPr>
        <w:ind w:left="2046" w:hanging="180"/>
      </w:pPr>
    </w:lvl>
    <w:lvl w:ilvl="3" w:tplc="0415000F" w:tentative="1">
      <w:start w:val="1"/>
      <w:numFmt w:val="decimal"/>
      <w:lvlText w:val="%4."/>
      <w:lvlJc w:val="left"/>
      <w:pPr>
        <w:ind w:left="2766" w:hanging="360"/>
      </w:pPr>
    </w:lvl>
    <w:lvl w:ilvl="4" w:tplc="04150019" w:tentative="1">
      <w:start w:val="1"/>
      <w:numFmt w:val="lowerLetter"/>
      <w:lvlText w:val="%5."/>
      <w:lvlJc w:val="left"/>
      <w:pPr>
        <w:ind w:left="3486" w:hanging="360"/>
      </w:pPr>
    </w:lvl>
    <w:lvl w:ilvl="5" w:tplc="0415001B" w:tentative="1">
      <w:start w:val="1"/>
      <w:numFmt w:val="lowerRoman"/>
      <w:lvlText w:val="%6."/>
      <w:lvlJc w:val="right"/>
      <w:pPr>
        <w:ind w:left="4206" w:hanging="180"/>
      </w:pPr>
    </w:lvl>
    <w:lvl w:ilvl="6" w:tplc="0415000F" w:tentative="1">
      <w:start w:val="1"/>
      <w:numFmt w:val="decimal"/>
      <w:lvlText w:val="%7."/>
      <w:lvlJc w:val="left"/>
      <w:pPr>
        <w:ind w:left="4926" w:hanging="360"/>
      </w:pPr>
    </w:lvl>
    <w:lvl w:ilvl="7" w:tplc="04150019" w:tentative="1">
      <w:start w:val="1"/>
      <w:numFmt w:val="lowerLetter"/>
      <w:lvlText w:val="%8."/>
      <w:lvlJc w:val="left"/>
      <w:pPr>
        <w:ind w:left="5646" w:hanging="360"/>
      </w:pPr>
    </w:lvl>
    <w:lvl w:ilvl="8" w:tplc="0415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1" w15:restartNumberingAfterBreak="0">
    <w:nsid w:val="34A30551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987CFB"/>
    <w:multiLevelType w:val="hybridMultilevel"/>
    <w:tmpl w:val="06706A6C"/>
    <w:lvl w:ilvl="0" w:tplc="50C27486">
      <w:start w:val="1"/>
      <w:numFmt w:val="decimal"/>
      <w:lvlText w:val="%1)"/>
      <w:lvlJc w:val="left"/>
      <w:pPr>
        <w:ind w:left="247" w:hanging="360"/>
      </w:pPr>
      <w:rPr>
        <w:rFonts w:ascii="Times New Roman" w:eastAsia="Arial" w:hAnsi="Times New Roman" w:cs="Times New Roman"/>
        <w:b w:val="0"/>
        <w:bCs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967" w:hanging="360"/>
      </w:pPr>
    </w:lvl>
    <w:lvl w:ilvl="2" w:tplc="0415001B" w:tentative="1">
      <w:start w:val="1"/>
      <w:numFmt w:val="lowerRoman"/>
      <w:lvlText w:val="%3."/>
      <w:lvlJc w:val="right"/>
      <w:pPr>
        <w:ind w:left="1687" w:hanging="180"/>
      </w:pPr>
    </w:lvl>
    <w:lvl w:ilvl="3" w:tplc="0415000F" w:tentative="1">
      <w:start w:val="1"/>
      <w:numFmt w:val="decimal"/>
      <w:lvlText w:val="%4."/>
      <w:lvlJc w:val="left"/>
      <w:pPr>
        <w:ind w:left="2407" w:hanging="360"/>
      </w:pPr>
    </w:lvl>
    <w:lvl w:ilvl="4" w:tplc="04150019" w:tentative="1">
      <w:start w:val="1"/>
      <w:numFmt w:val="lowerLetter"/>
      <w:lvlText w:val="%5."/>
      <w:lvlJc w:val="left"/>
      <w:pPr>
        <w:ind w:left="3127" w:hanging="360"/>
      </w:pPr>
    </w:lvl>
    <w:lvl w:ilvl="5" w:tplc="0415001B" w:tentative="1">
      <w:start w:val="1"/>
      <w:numFmt w:val="lowerRoman"/>
      <w:lvlText w:val="%6."/>
      <w:lvlJc w:val="right"/>
      <w:pPr>
        <w:ind w:left="3847" w:hanging="180"/>
      </w:pPr>
    </w:lvl>
    <w:lvl w:ilvl="6" w:tplc="0415000F" w:tentative="1">
      <w:start w:val="1"/>
      <w:numFmt w:val="decimal"/>
      <w:lvlText w:val="%7."/>
      <w:lvlJc w:val="left"/>
      <w:pPr>
        <w:ind w:left="4567" w:hanging="360"/>
      </w:pPr>
    </w:lvl>
    <w:lvl w:ilvl="7" w:tplc="04150019" w:tentative="1">
      <w:start w:val="1"/>
      <w:numFmt w:val="lowerLetter"/>
      <w:lvlText w:val="%8."/>
      <w:lvlJc w:val="left"/>
      <w:pPr>
        <w:ind w:left="5287" w:hanging="360"/>
      </w:pPr>
    </w:lvl>
    <w:lvl w:ilvl="8" w:tplc="0415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23" w15:restartNumberingAfterBreak="0">
    <w:nsid w:val="3A0C2E53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E719CA"/>
    <w:multiLevelType w:val="hybridMultilevel"/>
    <w:tmpl w:val="12B8A1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927A7F"/>
    <w:multiLevelType w:val="hybridMultilevel"/>
    <w:tmpl w:val="88B866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A70FD6"/>
    <w:multiLevelType w:val="hybridMultilevel"/>
    <w:tmpl w:val="669A9A8E"/>
    <w:lvl w:ilvl="0" w:tplc="FFFFFFFF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FFFFFFFF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FFFFFFFF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27" w15:restartNumberingAfterBreak="0">
    <w:nsid w:val="47F96D54"/>
    <w:multiLevelType w:val="hybridMultilevel"/>
    <w:tmpl w:val="D94234EC"/>
    <w:lvl w:ilvl="0" w:tplc="B56A493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AD16B3"/>
    <w:multiLevelType w:val="hybridMultilevel"/>
    <w:tmpl w:val="669A9A8E"/>
    <w:lvl w:ilvl="0" w:tplc="FFFFFFFF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FFFFFFFF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FFFFFFFF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29" w15:restartNumberingAfterBreak="0">
    <w:nsid w:val="4ACB00EE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F60853"/>
    <w:multiLevelType w:val="hybridMultilevel"/>
    <w:tmpl w:val="88B866B2"/>
    <w:lvl w:ilvl="0" w:tplc="20942F2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C349D7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661BD9"/>
    <w:multiLevelType w:val="hybridMultilevel"/>
    <w:tmpl w:val="DFB22F9E"/>
    <w:lvl w:ilvl="0" w:tplc="29424CB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9D3BC4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A40724"/>
    <w:multiLevelType w:val="hybridMultilevel"/>
    <w:tmpl w:val="BA0ACABE"/>
    <w:lvl w:ilvl="0" w:tplc="6B9CA4B6">
      <w:start w:val="5"/>
      <w:numFmt w:val="upperRoman"/>
      <w:lvlText w:val="%1."/>
      <w:lvlJc w:val="left"/>
      <w:pPr>
        <w:ind w:left="606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966" w:hanging="360"/>
      </w:pPr>
    </w:lvl>
    <w:lvl w:ilvl="2" w:tplc="0415001B" w:tentative="1">
      <w:start w:val="1"/>
      <w:numFmt w:val="lowerRoman"/>
      <w:lvlText w:val="%3."/>
      <w:lvlJc w:val="right"/>
      <w:pPr>
        <w:ind w:left="1686" w:hanging="180"/>
      </w:pPr>
    </w:lvl>
    <w:lvl w:ilvl="3" w:tplc="0415000F" w:tentative="1">
      <w:start w:val="1"/>
      <w:numFmt w:val="decimal"/>
      <w:lvlText w:val="%4."/>
      <w:lvlJc w:val="left"/>
      <w:pPr>
        <w:ind w:left="2406" w:hanging="360"/>
      </w:pPr>
    </w:lvl>
    <w:lvl w:ilvl="4" w:tplc="04150019" w:tentative="1">
      <w:start w:val="1"/>
      <w:numFmt w:val="lowerLetter"/>
      <w:lvlText w:val="%5."/>
      <w:lvlJc w:val="left"/>
      <w:pPr>
        <w:ind w:left="3126" w:hanging="360"/>
      </w:pPr>
    </w:lvl>
    <w:lvl w:ilvl="5" w:tplc="0415001B" w:tentative="1">
      <w:start w:val="1"/>
      <w:numFmt w:val="lowerRoman"/>
      <w:lvlText w:val="%6."/>
      <w:lvlJc w:val="right"/>
      <w:pPr>
        <w:ind w:left="3846" w:hanging="180"/>
      </w:pPr>
    </w:lvl>
    <w:lvl w:ilvl="6" w:tplc="0415000F" w:tentative="1">
      <w:start w:val="1"/>
      <w:numFmt w:val="decimal"/>
      <w:lvlText w:val="%7."/>
      <w:lvlJc w:val="left"/>
      <w:pPr>
        <w:ind w:left="4566" w:hanging="360"/>
      </w:pPr>
    </w:lvl>
    <w:lvl w:ilvl="7" w:tplc="04150019" w:tentative="1">
      <w:start w:val="1"/>
      <w:numFmt w:val="lowerLetter"/>
      <w:lvlText w:val="%8."/>
      <w:lvlJc w:val="left"/>
      <w:pPr>
        <w:ind w:left="5286" w:hanging="360"/>
      </w:pPr>
    </w:lvl>
    <w:lvl w:ilvl="8" w:tplc="0415001B" w:tentative="1">
      <w:start w:val="1"/>
      <w:numFmt w:val="lowerRoman"/>
      <w:lvlText w:val="%9."/>
      <w:lvlJc w:val="right"/>
      <w:pPr>
        <w:ind w:left="6006" w:hanging="180"/>
      </w:pPr>
    </w:lvl>
  </w:abstractNum>
  <w:abstractNum w:abstractNumId="35" w15:restartNumberingAfterBreak="0">
    <w:nsid w:val="65E26BB6"/>
    <w:multiLevelType w:val="hybridMultilevel"/>
    <w:tmpl w:val="EA08BF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957484"/>
    <w:multiLevelType w:val="hybridMultilevel"/>
    <w:tmpl w:val="580A0D2A"/>
    <w:lvl w:ilvl="0" w:tplc="04150011">
      <w:start w:val="1"/>
      <w:numFmt w:val="decimal"/>
      <w:lvlText w:val="%1)"/>
      <w:lvlJc w:val="left"/>
      <w:pPr>
        <w:ind w:left="606" w:hanging="360"/>
      </w:pPr>
    </w:lvl>
    <w:lvl w:ilvl="1" w:tplc="04150019" w:tentative="1">
      <w:start w:val="1"/>
      <w:numFmt w:val="lowerLetter"/>
      <w:lvlText w:val="%2."/>
      <w:lvlJc w:val="left"/>
      <w:pPr>
        <w:ind w:left="1326" w:hanging="360"/>
      </w:pPr>
    </w:lvl>
    <w:lvl w:ilvl="2" w:tplc="0415001B" w:tentative="1">
      <w:start w:val="1"/>
      <w:numFmt w:val="lowerRoman"/>
      <w:lvlText w:val="%3."/>
      <w:lvlJc w:val="right"/>
      <w:pPr>
        <w:ind w:left="2046" w:hanging="180"/>
      </w:pPr>
    </w:lvl>
    <w:lvl w:ilvl="3" w:tplc="0415000F" w:tentative="1">
      <w:start w:val="1"/>
      <w:numFmt w:val="decimal"/>
      <w:lvlText w:val="%4."/>
      <w:lvlJc w:val="left"/>
      <w:pPr>
        <w:ind w:left="2766" w:hanging="360"/>
      </w:pPr>
    </w:lvl>
    <w:lvl w:ilvl="4" w:tplc="04150019" w:tentative="1">
      <w:start w:val="1"/>
      <w:numFmt w:val="lowerLetter"/>
      <w:lvlText w:val="%5."/>
      <w:lvlJc w:val="left"/>
      <w:pPr>
        <w:ind w:left="3486" w:hanging="360"/>
      </w:pPr>
    </w:lvl>
    <w:lvl w:ilvl="5" w:tplc="0415001B" w:tentative="1">
      <w:start w:val="1"/>
      <w:numFmt w:val="lowerRoman"/>
      <w:lvlText w:val="%6."/>
      <w:lvlJc w:val="right"/>
      <w:pPr>
        <w:ind w:left="4206" w:hanging="180"/>
      </w:pPr>
    </w:lvl>
    <w:lvl w:ilvl="6" w:tplc="0415000F" w:tentative="1">
      <w:start w:val="1"/>
      <w:numFmt w:val="decimal"/>
      <w:lvlText w:val="%7."/>
      <w:lvlJc w:val="left"/>
      <w:pPr>
        <w:ind w:left="4926" w:hanging="360"/>
      </w:pPr>
    </w:lvl>
    <w:lvl w:ilvl="7" w:tplc="04150019" w:tentative="1">
      <w:start w:val="1"/>
      <w:numFmt w:val="lowerLetter"/>
      <w:lvlText w:val="%8."/>
      <w:lvlJc w:val="left"/>
      <w:pPr>
        <w:ind w:left="5646" w:hanging="360"/>
      </w:pPr>
    </w:lvl>
    <w:lvl w:ilvl="8" w:tplc="0415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37" w15:restartNumberingAfterBreak="0">
    <w:nsid w:val="6A173790"/>
    <w:multiLevelType w:val="hybridMultilevel"/>
    <w:tmpl w:val="255A3844"/>
    <w:lvl w:ilvl="0" w:tplc="EDE85BEA">
      <w:start w:val="1"/>
      <w:numFmt w:val="decimal"/>
      <w:lvlText w:val="%1."/>
      <w:lvlJc w:val="left"/>
      <w:pPr>
        <w:ind w:left="329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49" w:hanging="360"/>
      </w:pPr>
    </w:lvl>
    <w:lvl w:ilvl="2" w:tplc="0415001B" w:tentative="1">
      <w:start w:val="1"/>
      <w:numFmt w:val="lowerRoman"/>
      <w:lvlText w:val="%3."/>
      <w:lvlJc w:val="right"/>
      <w:pPr>
        <w:ind w:left="1769" w:hanging="180"/>
      </w:pPr>
    </w:lvl>
    <w:lvl w:ilvl="3" w:tplc="0415000F" w:tentative="1">
      <w:start w:val="1"/>
      <w:numFmt w:val="decimal"/>
      <w:lvlText w:val="%4."/>
      <w:lvlJc w:val="left"/>
      <w:pPr>
        <w:ind w:left="2489" w:hanging="360"/>
      </w:pPr>
    </w:lvl>
    <w:lvl w:ilvl="4" w:tplc="04150019" w:tentative="1">
      <w:start w:val="1"/>
      <w:numFmt w:val="lowerLetter"/>
      <w:lvlText w:val="%5."/>
      <w:lvlJc w:val="left"/>
      <w:pPr>
        <w:ind w:left="3209" w:hanging="360"/>
      </w:pPr>
    </w:lvl>
    <w:lvl w:ilvl="5" w:tplc="0415001B" w:tentative="1">
      <w:start w:val="1"/>
      <w:numFmt w:val="lowerRoman"/>
      <w:lvlText w:val="%6."/>
      <w:lvlJc w:val="right"/>
      <w:pPr>
        <w:ind w:left="3929" w:hanging="180"/>
      </w:pPr>
    </w:lvl>
    <w:lvl w:ilvl="6" w:tplc="0415000F" w:tentative="1">
      <w:start w:val="1"/>
      <w:numFmt w:val="decimal"/>
      <w:lvlText w:val="%7."/>
      <w:lvlJc w:val="left"/>
      <w:pPr>
        <w:ind w:left="4649" w:hanging="360"/>
      </w:pPr>
    </w:lvl>
    <w:lvl w:ilvl="7" w:tplc="04150019" w:tentative="1">
      <w:start w:val="1"/>
      <w:numFmt w:val="lowerLetter"/>
      <w:lvlText w:val="%8."/>
      <w:lvlJc w:val="left"/>
      <w:pPr>
        <w:ind w:left="5369" w:hanging="360"/>
      </w:pPr>
    </w:lvl>
    <w:lvl w:ilvl="8" w:tplc="0415001B" w:tentative="1">
      <w:start w:val="1"/>
      <w:numFmt w:val="lowerRoman"/>
      <w:lvlText w:val="%9."/>
      <w:lvlJc w:val="right"/>
      <w:pPr>
        <w:ind w:left="6089" w:hanging="180"/>
      </w:pPr>
    </w:lvl>
  </w:abstractNum>
  <w:abstractNum w:abstractNumId="38" w15:restartNumberingAfterBreak="0">
    <w:nsid w:val="700824ED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9D3C8C"/>
    <w:multiLevelType w:val="hybridMultilevel"/>
    <w:tmpl w:val="F33AA58A"/>
    <w:lvl w:ilvl="0" w:tplc="04150011">
      <w:start w:val="1"/>
      <w:numFmt w:val="decimal"/>
      <w:lvlText w:val="%1)"/>
      <w:lvlJc w:val="left"/>
      <w:pPr>
        <w:ind w:left="6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4" w:hanging="360"/>
      </w:pPr>
    </w:lvl>
    <w:lvl w:ilvl="2" w:tplc="0415001B" w:tentative="1">
      <w:start w:val="1"/>
      <w:numFmt w:val="lowerRoman"/>
      <w:lvlText w:val="%3."/>
      <w:lvlJc w:val="right"/>
      <w:pPr>
        <w:ind w:left="2134" w:hanging="180"/>
      </w:pPr>
    </w:lvl>
    <w:lvl w:ilvl="3" w:tplc="0415000F" w:tentative="1">
      <w:start w:val="1"/>
      <w:numFmt w:val="decimal"/>
      <w:lvlText w:val="%4."/>
      <w:lvlJc w:val="left"/>
      <w:pPr>
        <w:ind w:left="2854" w:hanging="360"/>
      </w:pPr>
    </w:lvl>
    <w:lvl w:ilvl="4" w:tplc="04150019" w:tentative="1">
      <w:start w:val="1"/>
      <w:numFmt w:val="lowerLetter"/>
      <w:lvlText w:val="%5."/>
      <w:lvlJc w:val="left"/>
      <w:pPr>
        <w:ind w:left="3574" w:hanging="360"/>
      </w:pPr>
    </w:lvl>
    <w:lvl w:ilvl="5" w:tplc="0415001B" w:tentative="1">
      <w:start w:val="1"/>
      <w:numFmt w:val="lowerRoman"/>
      <w:lvlText w:val="%6."/>
      <w:lvlJc w:val="right"/>
      <w:pPr>
        <w:ind w:left="4294" w:hanging="180"/>
      </w:pPr>
    </w:lvl>
    <w:lvl w:ilvl="6" w:tplc="0415000F" w:tentative="1">
      <w:start w:val="1"/>
      <w:numFmt w:val="decimal"/>
      <w:lvlText w:val="%7."/>
      <w:lvlJc w:val="left"/>
      <w:pPr>
        <w:ind w:left="5014" w:hanging="360"/>
      </w:pPr>
    </w:lvl>
    <w:lvl w:ilvl="7" w:tplc="04150019" w:tentative="1">
      <w:start w:val="1"/>
      <w:numFmt w:val="lowerLetter"/>
      <w:lvlText w:val="%8."/>
      <w:lvlJc w:val="left"/>
      <w:pPr>
        <w:ind w:left="5734" w:hanging="360"/>
      </w:pPr>
    </w:lvl>
    <w:lvl w:ilvl="8" w:tplc="0415001B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40" w15:restartNumberingAfterBreak="0">
    <w:nsid w:val="77472CFB"/>
    <w:multiLevelType w:val="hybridMultilevel"/>
    <w:tmpl w:val="202A3280"/>
    <w:lvl w:ilvl="0" w:tplc="E0C45EE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DB3E13"/>
    <w:multiLevelType w:val="hybridMultilevel"/>
    <w:tmpl w:val="1BC231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EE463B"/>
    <w:multiLevelType w:val="hybridMultilevel"/>
    <w:tmpl w:val="6310F4E2"/>
    <w:lvl w:ilvl="0" w:tplc="1BF023A4">
      <w:start w:val="1"/>
      <w:numFmt w:val="decimal"/>
      <w:lvlText w:val="%1)"/>
      <w:lvlJc w:val="left"/>
      <w:pPr>
        <w:ind w:left="232" w:hanging="360"/>
      </w:pPr>
      <w:rPr>
        <w:rFonts w:ascii="Times New Roman" w:eastAsia="Arial" w:hAnsi="Times New Roman" w:cs="Times New Roman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952" w:hanging="360"/>
      </w:pPr>
    </w:lvl>
    <w:lvl w:ilvl="2" w:tplc="FFFFFFFF" w:tentative="1">
      <w:start w:val="1"/>
      <w:numFmt w:val="lowerRoman"/>
      <w:lvlText w:val="%3."/>
      <w:lvlJc w:val="right"/>
      <w:pPr>
        <w:ind w:left="1672" w:hanging="180"/>
      </w:pPr>
    </w:lvl>
    <w:lvl w:ilvl="3" w:tplc="FFFFFFFF" w:tentative="1">
      <w:start w:val="1"/>
      <w:numFmt w:val="decimal"/>
      <w:lvlText w:val="%4."/>
      <w:lvlJc w:val="left"/>
      <w:pPr>
        <w:ind w:left="2392" w:hanging="360"/>
      </w:pPr>
    </w:lvl>
    <w:lvl w:ilvl="4" w:tplc="FFFFFFFF" w:tentative="1">
      <w:start w:val="1"/>
      <w:numFmt w:val="lowerLetter"/>
      <w:lvlText w:val="%5."/>
      <w:lvlJc w:val="left"/>
      <w:pPr>
        <w:ind w:left="3112" w:hanging="360"/>
      </w:pPr>
    </w:lvl>
    <w:lvl w:ilvl="5" w:tplc="FFFFFFFF" w:tentative="1">
      <w:start w:val="1"/>
      <w:numFmt w:val="lowerRoman"/>
      <w:lvlText w:val="%6."/>
      <w:lvlJc w:val="right"/>
      <w:pPr>
        <w:ind w:left="3832" w:hanging="180"/>
      </w:pPr>
    </w:lvl>
    <w:lvl w:ilvl="6" w:tplc="FFFFFFFF" w:tentative="1">
      <w:start w:val="1"/>
      <w:numFmt w:val="decimal"/>
      <w:lvlText w:val="%7."/>
      <w:lvlJc w:val="left"/>
      <w:pPr>
        <w:ind w:left="4552" w:hanging="360"/>
      </w:pPr>
    </w:lvl>
    <w:lvl w:ilvl="7" w:tplc="FFFFFFFF" w:tentative="1">
      <w:start w:val="1"/>
      <w:numFmt w:val="lowerLetter"/>
      <w:lvlText w:val="%8."/>
      <w:lvlJc w:val="left"/>
      <w:pPr>
        <w:ind w:left="5272" w:hanging="360"/>
      </w:pPr>
    </w:lvl>
    <w:lvl w:ilvl="8" w:tplc="FFFFFFFF" w:tentative="1">
      <w:start w:val="1"/>
      <w:numFmt w:val="lowerRoman"/>
      <w:lvlText w:val="%9."/>
      <w:lvlJc w:val="right"/>
      <w:pPr>
        <w:ind w:left="5992" w:hanging="180"/>
      </w:pPr>
    </w:lvl>
  </w:abstractNum>
  <w:num w:numId="1" w16cid:durableId="289096983">
    <w:abstractNumId w:val="40"/>
  </w:num>
  <w:num w:numId="2" w16cid:durableId="1493985072">
    <w:abstractNumId w:val="6"/>
  </w:num>
  <w:num w:numId="3" w16cid:durableId="884944482">
    <w:abstractNumId w:val="2"/>
  </w:num>
  <w:num w:numId="4" w16cid:durableId="1563830382">
    <w:abstractNumId w:val="8"/>
  </w:num>
  <w:num w:numId="5" w16cid:durableId="1577278100">
    <w:abstractNumId w:val="30"/>
  </w:num>
  <w:num w:numId="6" w16cid:durableId="701709329">
    <w:abstractNumId w:val="11"/>
  </w:num>
  <w:num w:numId="7" w16cid:durableId="399059884">
    <w:abstractNumId w:val="17"/>
  </w:num>
  <w:num w:numId="8" w16cid:durableId="929584528">
    <w:abstractNumId w:val="16"/>
  </w:num>
  <w:num w:numId="9" w16cid:durableId="884414663">
    <w:abstractNumId w:val="27"/>
  </w:num>
  <w:num w:numId="10" w16cid:durableId="1935166652">
    <w:abstractNumId w:val="22"/>
  </w:num>
  <w:num w:numId="11" w16cid:durableId="21513151">
    <w:abstractNumId w:val="24"/>
  </w:num>
  <w:num w:numId="12" w16cid:durableId="1779712836">
    <w:abstractNumId w:val="36"/>
  </w:num>
  <w:num w:numId="13" w16cid:durableId="1489635139">
    <w:abstractNumId w:val="20"/>
  </w:num>
  <w:num w:numId="14" w16cid:durableId="330718662">
    <w:abstractNumId w:val="5"/>
  </w:num>
  <w:num w:numId="15" w16cid:durableId="1479302969">
    <w:abstractNumId w:val="34"/>
  </w:num>
  <w:num w:numId="16" w16cid:durableId="1670519329">
    <w:abstractNumId w:val="37"/>
  </w:num>
  <w:num w:numId="17" w16cid:durableId="1712539263">
    <w:abstractNumId w:val="0"/>
  </w:num>
  <w:num w:numId="18" w16cid:durableId="1624340743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 w16cid:durableId="71855881">
    <w:abstractNumId w:val="14"/>
  </w:num>
  <w:num w:numId="20" w16cid:durableId="488136642">
    <w:abstractNumId w:val="42"/>
  </w:num>
  <w:num w:numId="21" w16cid:durableId="812720333">
    <w:abstractNumId w:val="3"/>
  </w:num>
  <w:num w:numId="22" w16cid:durableId="816410205">
    <w:abstractNumId w:val="25"/>
  </w:num>
  <w:num w:numId="23" w16cid:durableId="360134368">
    <w:abstractNumId w:val="19"/>
  </w:num>
  <w:num w:numId="24" w16cid:durableId="7489311">
    <w:abstractNumId w:val="23"/>
  </w:num>
  <w:num w:numId="25" w16cid:durableId="317223273">
    <w:abstractNumId w:val="10"/>
  </w:num>
  <w:num w:numId="26" w16cid:durableId="831992830">
    <w:abstractNumId w:val="18"/>
  </w:num>
  <w:num w:numId="27" w16cid:durableId="1861813941">
    <w:abstractNumId w:val="33"/>
  </w:num>
  <w:num w:numId="28" w16cid:durableId="2072996623">
    <w:abstractNumId w:val="38"/>
  </w:num>
  <w:num w:numId="29" w16cid:durableId="1298685027">
    <w:abstractNumId w:val="32"/>
  </w:num>
  <w:num w:numId="30" w16cid:durableId="241528496">
    <w:abstractNumId w:val="4"/>
  </w:num>
  <w:num w:numId="31" w16cid:durableId="1856535660">
    <w:abstractNumId w:val="35"/>
  </w:num>
  <w:num w:numId="32" w16cid:durableId="1676418289">
    <w:abstractNumId w:val="21"/>
  </w:num>
  <w:num w:numId="33" w16cid:durableId="1111582816">
    <w:abstractNumId w:val="29"/>
  </w:num>
  <w:num w:numId="34" w16cid:durableId="558053922">
    <w:abstractNumId w:val="31"/>
  </w:num>
  <w:num w:numId="35" w16cid:durableId="1105030080">
    <w:abstractNumId w:val="13"/>
  </w:num>
  <w:num w:numId="36" w16cid:durableId="251738759">
    <w:abstractNumId w:val="39"/>
  </w:num>
  <w:num w:numId="37" w16cid:durableId="31350053">
    <w:abstractNumId w:val="15"/>
  </w:num>
  <w:num w:numId="38" w16cid:durableId="701710437">
    <w:abstractNumId w:val="12"/>
  </w:num>
  <w:num w:numId="39" w16cid:durableId="1701125152">
    <w:abstractNumId w:val="1"/>
  </w:num>
  <w:num w:numId="40" w16cid:durableId="1953629478">
    <w:abstractNumId w:val="7"/>
  </w:num>
  <w:num w:numId="41" w16cid:durableId="1832406093">
    <w:abstractNumId w:val="41"/>
  </w:num>
  <w:num w:numId="42" w16cid:durableId="1667631591">
    <w:abstractNumId w:val="28"/>
  </w:num>
  <w:num w:numId="43" w16cid:durableId="378550893">
    <w:abstractNumId w:val="2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5DE"/>
    <w:rsid w:val="00002111"/>
    <w:rsid w:val="00002DC1"/>
    <w:rsid w:val="0001030B"/>
    <w:rsid w:val="00014AC9"/>
    <w:rsid w:val="00020C78"/>
    <w:rsid w:val="00022E5B"/>
    <w:rsid w:val="000256BE"/>
    <w:rsid w:val="0002619A"/>
    <w:rsid w:val="0002694D"/>
    <w:rsid w:val="00030C3E"/>
    <w:rsid w:val="00031042"/>
    <w:rsid w:val="00034B7C"/>
    <w:rsid w:val="000379D0"/>
    <w:rsid w:val="00050520"/>
    <w:rsid w:val="000530DA"/>
    <w:rsid w:val="00053866"/>
    <w:rsid w:val="000611F5"/>
    <w:rsid w:val="00062B7D"/>
    <w:rsid w:val="00065414"/>
    <w:rsid w:val="00076085"/>
    <w:rsid w:val="0007746A"/>
    <w:rsid w:val="0008045E"/>
    <w:rsid w:val="00083654"/>
    <w:rsid w:val="0008458B"/>
    <w:rsid w:val="00093AD7"/>
    <w:rsid w:val="00093EBE"/>
    <w:rsid w:val="000959E6"/>
    <w:rsid w:val="000A493A"/>
    <w:rsid w:val="000B3FB1"/>
    <w:rsid w:val="000B473F"/>
    <w:rsid w:val="000C2C79"/>
    <w:rsid w:val="000C34D6"/>
    <w:rsid w:val="000D78F9"/>
    <w:rsid w:val="000E0FF1"/>
    <w:rsid w:val="000E66DD"/>
    <w:rsid w:val="000F1052"/>
    <w:rsid w:val="000F78C3"/>
    <w:rsid w:val="00102DA9"/>
    <w:rsid w:val="001105B2"/>
    <w:rsid w:val="00110933"/>
    <w:rsid w:val="0011464F"/>
    <w:rsid w:val="001173DA"/>
    <w:rsid w:val="001175C8"/>
    <w:rsid w:val="0012094F"/>
    <w:rsid w:val="00160DB1"/>
    <w:rsid w:val="00163BFB"/>
    <w:rsid w:val="00163F06"/>
    <w:rsid w:val="00164049"/>
    <w:rsid w:val="0016492B"/>
    <w:rsid w:val="00167BB3"/>
    <w:rsid w:val="00172D45"/>
    <w:rsid w:val="001743C0"/>
    <w:rsid w:val="00181CBF"/>
    <w:rsid w:val="0018515D"/>
    <w:rsid w:val="00185AF6"/>
    <w:rsid w:val="00185DA7"/>
    <w:rsid w:val="001A3EDA"/>
    <w:rsid w:val="001A64E3"/>
    <w:rsid w:val="001A65DE"/>
    <w:rsid w:val="001B0714"/>
    <w:rsid w:val="001B0A28"/>
    <w:rsid w:val="001B2800"/>
    <w:rsid w:val="001B3395"/>
    <w:rsid w:val="001C5B0A"/>
    <w:rsid w:val="001E59F1"/>
    <w:rsid w:val="001E5C3A"/>
    <w:rsid w:val="001E6473"/>
    <w:rsid w:val="002001AC"/>
    <w:rsid w:val="00203E83"/>
    <w:rsid w:val="00205B44"/>
    <w:rsid w:val="002128E1"/>
    <w:rsid w:val="00230E2F"/>
    <w:rsid w:val="0023215B"/>
    <w:rsid w:val="0023278B"/>
    <w:rsid w:val="00233FE7"/>
    <w:rsid w:val="00234942"/>
    <w:rsid w:val="00237E05"/>
    <w:rsid w:val="00240214"/>
    <w:rsid w:val="00246656"/>
    <w:rsid w:val="0026436D"/>
    <w:rsid w:val="002659AE"/>
    <w:rsid w:val="0027012D"/>
    <w:rsid w:val="002718E3"/>
    <w:rsid w:val="00273918"/>
    <w:rsid w:val="002751AA"/>
    <w:rsid w:val="00275914"/>
    <w:rsid w:val="00276C71"/>
    <w:rsid w:val="00286F5B"/>
    <w:rsid w:val="002912D5"/>
    <w:rsid w:val="002A1A33"/>
    <w:rsid w:val="002A28F9"/>
    <w:rsid w:val="002A5527"/>
    <w:rsid w:val="002A5C38"/>
    <w:rsid w:val="002A656C"/>
    <w:rsid w:val="002B21E5"/>
    <w:rsid w:val="002B7BE0"/>
    <w:rsid w:val="002C05EB"/>
    <w:rsid w:val="002C2D67"/>
    <w:rsid w:val="002D55E0"/>
    <w:rsid w:val="002E159A"/>
    <w:rsid w:val="002E2D5C"/>
    <w:rsid w:val="002F107E"/>
    <w:rsid w:val="002F17DB"/>
    <w:rsid w:val="002F4CD6"/>
    <w:rsid w:val="002F4F7A"/>
    <w:rsid w:val="002F6BC9"/>
    <w:rsid w:val="0030013A"/>
    <w:rsid w:val="0030120E"/>
    <w:rsid w:val="00301840"/>
    <w:rsid w:val="00304090"/>
    <w:rsid w:val="00304F89"/>
    <w:rsid w:val="00305082"/>
    <w:rsid w:val="00306728"/>
    <w:rsid w:val="00307636"/>
    <w:rsid w:val="00307D8F"/>
    <w:rsid w:val="00307E7F"/>
    <w:rsid w:val="00316723"/>
    <w:rsid w:val="00320F80"/>
    <w:rsid w:val="00323D65"/>
    <w:rsid w:val="0032793B"/>
    <w:rsid w:val="00327BE0"/>
    <w:rsid w:val="0033057D"/>
    <w:rsid w:val="003346A6"/>
    <w:rsid w:val="00334DC2"/>
    <w:rsid w:val="00336EAC"/>
    <w:rsid w:val="003404D7"/>
    <w:rsid w:val="003405CE"/>
    <w:rsid w:val="00340976"/>
    <w:rsid w:val="00341D88"/>
    <w:rsid w:val="003528C7"/>
    <w:rsid w:val="00353F85"/>
    <w:rsid w:val="0035601C"/>
    <w:rsid w:val="00362CD9"/>
    <w:rsid w:val="00367EED"/>
    <w:rsid w:val="0037074E"/>
    <w:rsid w:val="003707FC"/>
    <w:rsid w:val="00377751"/>
    <w:rsid w:val="00386364"/>
    <w:rsid w:val="0038766C"/>
    <w:rsid w:val="0038790F"/>
    <w:rsid w:val="003A5D62"/>
    <w:rsid w:val="003A76DB"/>
    <w:rsid w:val="003D6E0A"/>
    <w:rsid w:val="00405DEE"/>
    <w:rsid w:val="0041764B"/>
    <w:rsid w:val="00422730"/>
    <w:rsid w:val="0042606B"/>
    <w:rsid w:val="0042684C"/>
    <w:rsid w:val="004274A4"/>
    <w:rsid w:val="00433763"/>
    <w:rsid w:val="0044142D"/>
    <w:rsid w:val="004420D3"/>
    <w:rsid w:val="00446FDC"/>
    <w:rsid w:val="00451A71"/>
    <w:rsid w:val="00454DD6"/>
    <w:rsid w:val="004561B3"/>
    <w:rsid w:val="004649C1"/>
    <w:rsid w:val="00466FD3"/>
    <w:rsid w:val="00470C00"/>
    <w:rsid w:val="00473BE8"/>
    <w:rsid w:val="0047722A"/>
    <w:rsid w:val="0048561F"/>
    <w:rsid w:val="0049064E"/>
    <w:rsid w:val="00495A13"/>
    <w:rsid w:val="004A2D6D"/>
    <w:rsid w:val="004A4AD1"/>
    <w:rsid w:val="004B06F4"/>
    <w:rsid w:val="004B4237"/>
    <w:rsid w:val="004B5858"/>
    <w:rsid w:val="004C12E5"/>
    <w:rsid w:val="004C1308"/>
    <w:rsid w:val="004C2884"/>
    <w:rsid w:val="004D5AED"/>
    <w:rsid w:val="004E6718"/>
    <w:rsid w:val="004E7E03"/>
    <w:rsid w:val="004F782C"/>
    <w:rsid w:val="005003DD"/>
    <w:rsid w:val="0050266D"/>
    <w:rsid w:val="00513E93"/>
    <w:rsid w:val="00520140"/>
    <w:rsid w:val="00521961"/>
    <w:rsid w:val="0052341C"/>
    <w:rsid w:val="00527450"/>
    <w:rsid w:val="00527C44"/>
    <w:rsid w:val="00531FE3"/>
    <w:rsid w:val="00535435"/>
    <w:rsid w:val="00536F09"/>
    <w:rsid w:val="00540476"/>
    <w:rsid w:val="0054106B"/>
    <w:rsid w:val="00544FFE"/>
    <w:rsid w:val="005514F2"/>
    <w:rsid w:val="00557581"/>
    <w:rsid w:val="00557DAF"/>
    <w:rsid w:val="00560258"/>
    <w:rsid w:val="00565AF4"/>
    <w:rsid w:val="00566DB5"/>
    <w:rsid w:val="00571FCE"/>
    <w:rsid w:val="005736C9"/>
    <w:rsid w:val="00575A3C"/>
    <w:rsid w:val="0058151A"/>
    <w:rsid w:val="00581CEB"/>
    <w:rsid w:val="00585735"/>
    <w:rsid w:val="00591317"/>
    <w:rsid w:val="005954A6"/>
    <w:rsid w:val="005A1469"/>
    <w:rsid w:val="005B16C7"/>
    <w:rsid w:val="005B2015"/>
    <w:rsid w:val="005B2438"/>
    <w:rsid w:val="005B77BA"/>
    <w:rsid w:val="005B7DE0"/>
    <w:rsid w:val="005C2F65"/>
    <w:rsid w:val="005C6568"/>
    <w:rsid w:val="005D071A"/>
    <w:rsid w:val="005D1F32"/>
    <w:rsid w:val="005D739A"/>
    <w:rsid w:val="005F144E"/>
    <w:rsid w:val="005F4D35"/>
    <w:rsid w:val="006064F9"/>
    <w:rsid w:val="00611D19"/>
    <w:rsid w:val="00611D47"/>
    <w:rsid w:val="00613521"/>
    <w:rsid w:val="006157D4"/>
    <w:rsid w:val="006174B8"/>
    <w:rsid w:val="0061771B"/>
    <w:rsid w:val="006210F5"/>
    <w:rsid w:val="00621FDD"/>
    <w:rsid w:val="006255C0"/>
    <w:rsid w:val="00625A7F"/>
    <w:rsid w:val="006328DD"/>
    <w:rsid w:val="00632A8C"/>
    <w:rsid w:val="00632E96"/>
    <w:rsid w:val="00634828"/>
    <w:rsid w:val="00646869"/>
    <w:rsid w:val="006537FA"/>
    <w:rsid w:val="00656127"/>
    <w:rsid w:val="00663215"/>
    <w:rsid w:val="006672AA"/>
    <w:rsid w:val="00672390"/>
    <w:rsid w:val="00674CBA"/>
    <w:rsid w:val="00676A7A"/>
    <w:rsid w:val="00681FA8"/>
    <w:rsid w:val="00682A02"/>
    <w:rsid w:val="006867E7"/>
    <w:rsid w:val="0068758D"/>
    <w:rsid w:val="00694E84"/>
    <w:rsid w:val="006960B6"/>
    <w:rsid w:val="00697E14"/>
    <w:rsid w:val="006A6F11"/>
    <w:rsid w:val="006B0638"/>
    <w:rsid w:val="006B0B42"/>
    <w:rsid w:val="006B200B"/>
    <w:rsid w:val="006B38BE"/>
    <w:rsid w:val="006B60A0"/>
    <w:rsid w:val="006D2AD1"/>
    <w:rsid w:val="006D34CE"/>
    <w:rsid w:val="006E4131"/>
    <w:rsid w:val="006E6284"/>
    <w:rsid w:val="00704048"/>
    <w:rsid w:val="0070690D"/>
    <w:rsid w:val="007134DE"/>
    <w:rsid w:val="00714202"/>
    <w:rsid w:val="007162B6"/>
    <w:rsid w:val="007206A0"/>
    <w:rsid w:val="00721D8E"/>
    <w:rsid w:val="00731023"/>
    <w:rsid w:val="00731E3B"/>
    <w:rsid w:val="00732177"/>
    <w:rsid w:val="00732C1D"/>
    <w:rsid w:val="0073660F"/>
    <w:rsid w:val="00741834"/>
    <w:rsid w:val="00754033"/>
    <w:rsid w:val="007544E1"/>
    <w:rsid w:val="00756E18"/>
    <w:rsid w:val="00761FD9"/>
    <w:rsid w:val="007643C8"/>
    <w:rsid w:val="007650CC"/>
    <w:rsid w:val="00766C56"/>
    <w:rsid w:val="00771BA0"/>
    <w:rsid w:val="00773329"/>
    <w:rsid w:val="00777F35"/>
    <w:rsid w:val="00782613"/>
    <w:rsid w:val="00784535"/>
    <w:rsid w:val="0078498E"/>
    <w:rsid w:val="00787BC9"/>
    <w:rsid w:val="007915EA"/>
    <w:rsid w:val="00791A40"/>
    <w:rsid w:val="00792D52"/>
    <w:rsid w:val="00793AA7"/>
    <w:rsid w:val="007A0F6D"/>
    <w:rsid w:val="007A3E36"/>
    <w:rsid w:val="007A67B9"/>
    <w:rsid w:val="007B1662"/>
    <w:rsid w:val="007C02DD"/>
    <w:rsid w:val="007C5C74"/>
    <w:rsid w:val="007D2000"/>
    <w:rsid w:val="007D47CF"/>
    <w:rsid w:val="007D6CD7"/>
    <w:rsid w:val="007D6D98"/>
    <w:rsid w:val="007E1CB2"/>
    <w:rsid w:val="007E293C"/>
    <w:rsid w:val="007F1290"/>
    <w:rsid w:val="007F17E5"/>
    <w:rsid w:val="007F7174"/>
    <w:rsid w:val="008005AC"/>
    <w:rsid w:val="00805A72"/>
    <w:rsid w:val="00806F3E"/>
    <w:rsid w:val="00811353"/>
    <w:rsid w:val="008133D6"/>
    <w:rsid w:val="008155CD"/>
    <w:rsid w:val="00833283"/>
    <w:rsid w:val="00840DDC"/>
    <w:rsid w:val="00843550"/>
    <w:rsid w:val="008447DC"/>
    <w:rsid w:val="0084489D"/>
    <w:rsid w:val="00851314"/>
    <w:rsid w:val="00852A26"/>
    <w:rsid w:val="00853854"/>
    <w:rsid w:val="00853BAF"/>
    <w:rsid w:val="00855B84"/>
    <w:rsid w:val="00861218"/>
    <w:rsid w:val="008644CA"/>
    <w:rsid w:val="008665FC"/>
    <w:rsid w:val="00867000"/>
    <w:rsid w:val="008777CA"/>
    <w:rsid w:val="00882482"/>
    <w:rsid w:val="00883F83"/>
    <w:rsid w:val="00891D32"/>
    <w:rsid w:val="0089510D"/>
    <w:rsid w:val="008973FA"/>
    <w:rsid w:val="008A71B7"/>
    <w:rsid w:val="008A7B2D"/>
    <w:rsid w:val="008B08EE"/>
    <w:rsid w:val="008B5766"/>
    <w:rsid w:val="008C3366"/>
    <w:rsid w:val="008C53C2"/>
    <w:rsid w:val="008D42A3"/>
    <w:rsid w:val="008D50FD"/>
    <w:rsid w:val="008E72EA"/>
    <w:rsid w:val="008E7BBB"/>
    <w:rsid w:val="008F3531"/>
    <w:rsid w:val="00905F26"/>
    <w:rsid w:val="00910239"/>
    <w:rsid w:val="00926CE4"/>
    <w:rsid w:val="00927342"/>
    <w:rsid w:val="00927553"/>
    <w:rsid w:val="00943B06"/>
    <w:rsid w:val="00957EB4"/>
    <w:rsid w:val="00966266"/>
    <w:rsid w:val="00967C80"/>
    <w:rsid w:val="00970E49"/>
    <w:rsid w:val="0097225D"/>
    <w:rsid w:val="009757FE"/>
    <w:rsid w:val="00975F0D"/>
    <w:rsid w:val="00976BDC"/>
    <w:rsid w:val="009771BE"/>
    <w:rsid w:val="00980E26"/>
    <w:rsid w:val="0098646D"/>
    <w:rsid w:val="00990FCA"/>
    <w:rsid w:val="0099626D"/>
    <w:rsid w:val="00996D20"/>
    <w:rsid w:val="009A0DDB"/>
    <w:rsid w:val="009A3045"/>
    <w:rsid w:val="009B61AD"/>
    <w:rsid w:val="009B7580"/>
    <w:rsid w:val="009C545D"/>
    <w:rsid w:val="009E2105"/>
    <w:rsid w:val="009E2CF6"/>
    <w:rsid w:val="009E35DE"/>
    <w:rsid w:val="009E5F7B"/>
    <w:rsid w:val="009E6C06"/>
    <w:rsid w:val="009E7B7E"/>
    <w:rsid w:val="009F7C8A"/>
    <w:rsid w:val="00A0107C"/>
    <w:rsid w:val="00A02427"/>
    <w:rsid w:val="00A04016"/>
    <w:rsid w:val="00A0462C"/>
    <w:rsid w:val="00A07967"/>
    <w:rsid w:val="00A14A23"/>
    <w:rsid w:val="00A16C2F"/>
    <w:rsid w:val="00A208ED"/>
    <w:rsid w:val="00A22E2A"/>
    <w:rsid w:val="00A23639"/>
    <w:rsid w:val="00A266A6"/>
    <w:rsid w:val="00A27D6B"/>
    <w:rsid w:val="00A324B9"/>
    <w:rsid w:val="00A3657C"/>
    <w:rsid w:val="00A37BF1"/>
    <w:rsid w:val="00A43EA0"/>
    <w:rsid w:val="00A513BC"/>
    <w:rsid w:val="00A74F4C"/>
    <w:rsid w:val="00A762CF"/>
    <w:rsid w:val="00A81353"/>
    <w:rsid w:val="00A834C2"/>
    <w:rsid w:val="00A84109"/>
    <w:rsid w:val="00A854CB"/>
    <w:rsid w:val="00A90D07"/>
    <w:rsid w:val="00AA7628"/>
    <w:rsid w:val="00AB1577"/>
    <w:rsid w:val="00AB1650"/>
    <w:rsid w:val="00AB41ED"/>
    <w:rsid w:val="00AC1727"/>
    <w:rsid w:val="00AC1A85"/>
    <w:rsid w:val="00AC2264"/>
    <w:rsid w:val="00AC2B3C"/>
    <w:rsid w:val="00AC4149"/>
    <w:rsid w:val="00AC5FC6"/>
    <w:rsid w:val="00AC7204"/>
    <w:rsid w:val="00AC77EC"/>
    <w:rsid w:val="00AC7B0B"/>
    <w:rsid w:val="00AD2964"/>
    <w:rsid w:val="00AE5CA2"/>
    <w:rsid w:val="00AE7FD7"/>
    <w:rsid w:val="00B125B7"/>
    <w:rsid w:val="00B14667"/>
    <w:rsid w:val="00B14897"/>
    <w:rsid w:val="00B14E02"/>
    <w:rsid w:val="00B204FC"/>
    <w:rsid w:val="00B2498C"/>
    <w:rsid w:val="00B307AA"/>
    <w:rsid w:val="00B348F1"/>
    <w:rsid w:val="00B3662E"/>
    <w:rsid w:val="00B40F89"/>
    <w:rsid w:val="00B41DBC"/>
    <w:rsid w:val="00B41FED"/>
    <w:rsid w:val="00B4357E"/>
    <w:rsid w:val="00B47B15"/>
    <w:rsid w:val="00B602EA"/>
    <w:rsid w:val="00B61847"/>
    <w:rsid w:val="00B635A5"/>
    <w:rsid w:val="00B649DE"/>
    <w:rsid w:val="00B70163"/>
    <w:rsid w:val="00B70275"/>
    <w:rsid w:val="00B76402"/>
    <w:rsid w:val="00B83D73"/>
    <w:rsid w:val="00B83D82"/>
    <w:rsid w:val="00B84495"/>
    <w:rsid w:val="00B8627C"/>
    <w:rsid w:val="00B948D3"/>
    <w:rsid w:val="00B961D7"/>
    <w:rsid w:val="00BA2B86"/>
    <w:rsid w:val="00BA6B2B"/>
    <w:rsid w:val="00BA74C9"/>
    <w:rsid w:val="00BB111E"/>
    <w:rsid w:val="00BB26EC"/>
    <w:rsid w:val="00BB5CDC"/>
    <w:rsid w:val="00BC23DC"/>
    <w:rsid w:val="00BC2435"/>
    <w:rsid w:val="00BD2D05"/>
    <w:rsid w:val="00BD3043"/>
    <w:rsid w:val="00BD7E65"/>
    <w:rsid w:val="00BE1105"/>
    <w:rsid w:val="00BE1FA3"/>
    <w:rsid w:val="00BE4F45"/>
    <w:rsid w:val="00BE6750"/>
    <w:rsid w:val="00BF47E3"/>
    <w:rsid w:val="00BF4B44"/>
    <w:rsid w:val="00C00253"/>
    <w:rsid w:val="00C066BB"/>
    <w:rsid w:val="00C06953"/>
    <w:rsid w:val="00C072D4"/>
    <w:rsid w:val="00C15C3F"/>
    <w:rsid w:val="00C17CDF"/>
    <w:rsid w:val="00C2734C"/>
    <w:rsid w:val="00C329A4"/>
    <w:rsid w:val="00C42745"/>
    <w:rsid w:val="00C5294A"/>
    <w:rsid w:val="00C575F0"/>
    <w:rsid w:val="00C62C55"/>
    <w:rsid w:val="00C7448C"/>
    <w:rsid w:val="00C84033"/>
    <w:rsid w:val="00C903A8"/>
    <w:rsid w:val="00C91C43"/>
    <w:rsid w:val="00CA2910"/>
    <w:rsid w:val="00CA372D"/>
    <w:rsid w:val="00CA3B01"/>
    <w:rsid w:val="00CC18E1"/>
    <w:rsid w:val="00CC306D"/>
    <w:rsid w:val="00CD4C41"/>
    <w:rsid w:val="00CD6D85"/>
    <w:rsid w:val="00CE09FE"/>
    <w:rsid w:val="00CE3AC5"/>
    <w:rsid w:val="00CE4AC4"/>
    <w:rsid w:val="00CE7008"/>
    <w:rsid w:val="00CE7EA9"/>
    <w:rsid w:val="00CF0FF5"/>
    <w:rsid w:val="00CF13ED"/>
    <w:rsid w:val="00CF3F6E"/>
    <w:rsid w:val="00CF6EB8"/>
    <w:rsid w:val="00CF71E9"/>
    <w:rsid w:val="00D12984"/>
    <w:rsid w:val="00D151B8"/>
    <w:rsid w:val="00D20923"/>
    <w:rsid w:val="00D23448"/>
    <w:rsid w:val="00D2557B"/>
    <w:rsid w:val="00D255AC"/>
    <w:rsid w:val="00D3067F"/>
    <w:rsid w:val="00D31935"/>
    <w:rsid w:val="00D349B5"/>
    <w:rsid w:val="00D3781B"/>
    <w:rsid w:val="00D41EA7"/>
    <w:rsid w:val="00D4775C"/>
    <w:rsid w:val="00D502BE"/>
    <w:rsid w:val="00D51978"/>
    <w:rsid w:val="00D53D0C"/>
    <w:rsid w:val="00D57398"/>
    <w:rsid w:val="00D57D16"/>
    <w:rsid w:val="00D61B56"/>
    <w:rsid w:val="00D63DC5"/>
    <w:rsid w:val="00D6498B"/>
    <w:rsid w:val="00D67E51"/>
    <w:rsid w:val="00D71E43"/>
    <w:rsid w:val="00D72184"/>
    <w:rsid w:val="00D72964"/>
    <w:rsid w:val="00D74153"/>
    <w:rsid w:val="00D74BC4"/>
    <w:rsid w:val="00D74C66"/>
    <w:rsid w:val="00D766FB"/>
    <w:rsid w:val="00D76B3D"/>
    <w:rsid w:val="00D77670"/>
    <w:rsid w:val="00D82855"/>
    <w:rsid w:val="00D8394F"/>
    <w:rsid w:val="00D861E4"/>
    <w:rsid w:val="00D87079"/>
    <w:rsid w:val="00D90570"/>
    <w:rsid w:val="00D94E97"/>
    <w:rsid w:val="00D95A27"/>
    <w:rsid w:val="00D96198"/>
    <w:rsid w:val="00DA672D"/>
    <w:rsid w:val="00DB1D58"/>
    <w:rsid w:val="00DC16D5"/>
    <w:rsid w:val="00DC6738"/>
    <w:rsid w:val="00DC67DA"/>
    <w:rsid w:val="00DE58B9"/>
    <w:rsid w:val="00DE5A50"/>
    <w:rsid w:val="00DE6AD9"/>
    <w:rsid w:val="00DF681B"/>
    <w:rsid w:val="00E0417E"/>
    <w:rsid w:val="00E12F39"/>
    <w:rsid w:val="00E14FC9"/>
    <w:rsid w:val="00E2021A"/>
    <w:rsid w:val="00E324E5"/>
    <w:rsid w:val="00E32E05"/>
    <w:rsid w:val="00E36AFF"/>
    <w:rsid w:val="00E417F8"/>
    <w:rsid w:val="00E444C6"/>
    <w:rsid w:val="00E4719A"/>
    <w:rsid w:val="00E47838"/>
    <w:rsid w:val="00E50DB7"/>
    <w:rsid w:val="00E5485E"/>
    <w:rsid w:val="00E55AF3"/>
    <w:rsid w:val="00E66EE1"/>
    <w:rsid w:val="00E722EB"/>
    <w:rsid w:val="00E8178A"/>
    <w:rsid w:val="00EA578F"/>
    <w:rsid w:val="00EB142C"/>
    <w:rsid w:val="00EB3730"/>
    <w:rsid w:val="00EB7080"/>
    <w:rsid w:val="00EC3089"/>
    <w:rsid w:val="00EC48DB"/>
    <w:rsid w:val="00EC64B9"/>
    <w:rsid w:val="00EC7B75"/>
    <w:rsid w:val="00ED0820"/>
    <w:rsid w:val="00ED6842"/>
    <w:rsid w:val="00ED7E95"/>
    <w:rsid w:val="00EE07CE"/>
    <w:rsid w:val="00EE224A"/>
    <w:rsid w:val="00EE2F33"/>
    <w:rsid w:val="00EE3529"/>
    <w:rsid w:val="00EF0678"/>
    <w:rsid w:val="00EF18CA"/>
    <w:rsid w:val="00EF2852"/>
    <w:rsid w:val="00EF4EF6"/>
    <w:rsid w:val="00F01284"/>
    <w:rsid w:val="00F04949"/>
    <w:rsid w:val="00F0527F"/>
    <w:rsid w:val="00F07402"/>
    <w:rsid w:val="00F231A9"/>
    <w:rsid w:val="00F272F9"/>
    <w:rsid w:val="00F27A71"/>
    <w:rsid w:val="00F320DC"/>
    <w:rsid w:val="00F35D1D"/>
    <w:rsid w:val="00F3795D"/>
    <w:rsid w:val="00F40581"/>
    <w:rsid w:val="00F40BA3"/>
    <w:rsid w:val="00F41480"/>
    <w:rsid w:val="00F47506"/>
    <w:rsid w:val="00F5196D"/>
    <w:rsid w:val="00F51A27"/>
    <w:rsid w:val="00F57951"/>
    <w:rsid w:val="00F6182D"/>
    <w:rsid w:val="00F63474"/>
    <w:rsid w:val="00F65088"/>
    <w:rsid w:val="00F70AEA"/>
    <w:rsid w:val="00F73310"/>
    <w:rsid w:val="00F73382"/>
    <w:rsid w:val="00F75802"/>
    <w:rsid w:val="00F765CE"/>
    <w:rsid w:val="00F77C65"/>
    <w:rsid w:val="00F82713"/>
    <w:rsid w:val="00F850CD"/>
    <w:rsid w:val="00F90FB2"/>
    <w:rsid w:val="00F91EE7"/>
    <w:rsid w:val="00F92A1B"/>
    <w:rsid w:val="00FA1EFA"/>
    <w:rsid w:val="00FA47C9"/>
    <w:rsid w:val="00FA573F"/>
    <w:rsid w:val="00FA7AD7"/>
    <w:rsid w:val="00FB1C64"/>
    <w:rsid w:val="00FB3E58"/>
    <w:rsid w:val="00FB4385"/>
    <w:rsid w:val="00FB79CC"/>
    <w:rsid w:val="00FC1D38"/>
    <w:rsid w:val="00FC2EC6"/>
    <w:rsid w:val="00FC3557"/>
    <w:rsid w:val="00FC367F"/>
    <w:rsid w:val="00FC3DCC"/>
    <w:rsid w:val="00FC79A7"/>
    <w:rsid w:val="00FD4E08"/>
    <w:rsid w:val="00FD7AFE"/>
    <w:rsid w:val="00FF0C80"/>
    <w:rsid w:val="00FF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1C707"/>
  <w15:docId w15:val="{C13ABF74-A967-40A5-B551-05222E03E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2A8C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96"/>
      <w:outlineLvl w:val="0"/>
    </w:pPr>
    <w:rPr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pPr>
      <w:ind w:left="196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styleId="Nagwek3">
    <w:name w:val="heading 3"/>
    <w:basedOn w:val="Normalny"/>
    <w:uiPriority w:val="9"/>
    <w:unhideWhenUsed/>
    <w:qFormat/>
    <w:pPr>
      <w:ind w:left="196"/>
      <w:outlineLvl w:val="2"/>
    </w:pPr>
    <w:rPr>
      <w:rFonts w:ascii="Calibri" w:eastAsia="Calibri" w:hAnsi="Calibri" w:cs="Calibri"/>
      <w:sz w:val="24"/>
      <w:szCs w:val="24"/>
    </w:rPr>
  </w:style>
  <w:style w:type="paragraph" w:styleId="Nagwek4">
    <w:name w:val="heading 4"/>
    <w:basedOn w:val="Normalny"/>
    <w:uiPriority w:val="9"/>
    <w:unhideWhenUsed/>
    <w:qFormat/>
    <w:pPr>
      <w:ind w:left="770" w:hanging="574"/>
      <w:outlineLvl w:val="3"/>
    </w:pPr>
    <w:rPr>
      <w:rFonts w:ascii="Calibri" w:eastAsia="Calibri" w:hAnsi="Calibri" w:cs="Calibri"/>
      <w:sz w:val="24"/>
      <w:szCs w:val="24"/>
    </w:rPr>
  </w:style>
  <w:style w:type="paragraph" w:styleId="Nagwek5">
    <w:name w:val="heading 5"/>
    <w:basedOn w:val="Normalny"/>
    <w:uiPriority w:val="9"/>
    <w:unhideWhenUsed/>
    <w:qFormat/>
    <w:pPr>
      <w:spacing w:before="158"/>
      <w:ind w:left="196"/>
      <w:outlineLvl w:val="4"/>
    </w:pPr>
    <w:rPr>
      <w:rFonts w:ascii="Calibri" w:eastAsia="Calibri" w:hAnsi="Calibri" w:cs="Calibri"/>
      <w:b/>
      <w:bCs/>
    </w:rPr>
  </w:style>
  <w:style w:type="paragraph" w:styleId="Nagwek6">
    <w:name w:val="heading 6"/>
    <w:basedOn w:val="Normalny"/>
    <w:uiPriority w:val="9"/>
    <w:unhideWhenUsed/>
    <w:qFormat/>
    <w:pPr>
      <w:ind w:left="478" w:hanging="282"/>
      <w:outlineLvl w:val="5"/>
    </w:pPr>
    <w:rPr>
      <w:rFonts w:ascii="Calibri" w:eastAsia="Calibri" w:hAnsi="Calibri" w:cs="Calibri"/>
    </w:rPr>
  </w:style>
  <w:style w:type="paragraph" w:styleId="Nagwek7">
    <w:name w:val="heading 7"/>
    <w:basedOn w:val="Normalny"/>
    <w:uiPriority w:val="1"/>
    <w:qFormat/>
    <w:pPr>
      <w:ind w:left="499" w:hanging="303"/>
      <w:outlineLvl w:val="6"/>
    </w:pPr>
    <w:rPr>
      <w:rFonts w:ascii="Calibri" w:eastAsia="Calibri" w:hAnsi="Calibri" w:cs="Calibri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96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ind w:left="196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ny"/>
    <w:uiPriority w:val="1"/>
    <w:qFormat/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rsid w:val="002001AC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42606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5A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5A72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110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0">
    <w:name w:val="Stopka_"/>
    <w:basedOn w:val="Domylnaczcionkaakapitu"/>
    <w:link w:val="Stopka1"/>
    <w:rsid w:val="001E59F1"/>
    <w:rPr>
      <w:rFonts w:ascii="Calibri" w:eastAsia="Calibri" w:hAnsi="Calibri" w:cs="Calibri"/>
      <w:sz w:val="16"/>
      <w:szCs w:val="16"/>
    </w:rPr>
  </w:style>
  <w:style w:type="paragraph" w:customStyle="1" w:styleId="Stopka1">
    <w:name w:val="Stopka1"/>
    <w:basedOn w:val="Normalny"/>
    <w:link w:val="Stopka0"/>
    <w:rsid w:val="001E59F1"/>
    <w:pPr>
      <w:autoSpaceDE/>
      <w:autoSpaceDN/>
    </w:pPr>
    <w:rPr>
      <w:rFonts w:ascii="Calibri" w:eastAsia="Calibri" w:hAnsi="Calibri" w:cs="Calibri"/>
      <w:sz w:val="16"/>
      <w:szCs w:val="16"/>
      <w:lang w:val="en-US"/>
    </w:rPr>
  </w:style>
  <w:style w:type="character" w:customStyle="1" w:styleId="Podpistabeli">
    <w:name w:val="Podpis tabeli_"/>
    <w:basedOn w:val="Domylnaczcionkaakapitu"/>
    <w:link w:val="Podpistabeli0"/>
    <w:rsid w:val="00766C56"/>
    <w:rPr>
      <w:rFonts w:ascii="Calibri" w:eastAsia="Calibri" w:hAnsi="Calibri" w:cs="Calibri"/>
    </w:rPr>
  </w:style>
  <w:style w:type="character" w:customStyle="1" w:styleId="Inne">
    <w:name w:val="Inne_"/>
    <w:basedOn w:val="Domylnaczcionkaakapitu"/>
    <w:link w:val="Inne0"/>
    <w:rsid w:val="00766C56"/>
    <w:rPr>
      <w:rFonts w:ascii="Calibri" w:eastAsia="Calibri" w:hAnsi="Calibri" w:cs="Calibri"/>
    </w:rPr>
  </w:style>
  <w:style w:type="paragraph" w:customStyle="1" w:styleId="Podpistabeli0">
    <w:name w:val="Podpis tabeli"/>
    <w:basedOn w:val="Normalny"/>
    <w:link w:val="Podpistabeli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paragraph" w:customStyle="1" w:styleId="Inne0">
    <w:name w:val="Inne"/>
    <w:basedOn w:val="Normalny"/>
    <w:link w:val="Inne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hgkelc">
    <w:name w:val="hgkelc"/>
    <w:basedOn w:val="Domylnaczcionkaakapitu"/>
    <w:rsid w:val="00766C56"/>
  </w:style>
  <w:style w:type="character" w:customStyle="1" w:styleId="Teksttreci">
    <w:name w:val="Tekst treści_"/>
    <w:basedOn w:val="Domylnaczcionkaakapitu"/>
    <w:link w:val="Teksttreci0"/>
    <w:rsid w:val="002A656C"/>
    <w:rPr>
      <w:rFonts w:ascii="Calibri" w:eastAsia="Calibri" w:hAnsi="Calibri" w:cs="Calibri"/>
    </w:rPr>
  </w:style>
  <w:style w:type="paragraph" w:customStyle="1" w:styleId="Teksttreci0">
    <w:name w:val="Tekst treści"/>
    <w:basedOn w:val="Normalny"/>
    <w:link w:val="Teksttreci"/>
    <w:rsid w:val="002A656C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Nagweklubstopka2">
    <w:name w:val="Nagłówek lub stopka (2)_"/>
    <w:basedOn w:val="Domylnaczcionkaakapitu"/>
    <w:link w:val="Nagweklubstopka20"/>
    <w:rsid w:val="00773329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sid w:val="00773329"/>
    <w:pPr>
      <w:autoSpaceDE/>
      <w:autoSpaceDN/>
    </w:pPr>
    <w:rPr>
      <w:sz w:val="20"/>
      <w:szCs w:val="20"/>
      <w:lang w:val="en-US"/>
    </w:rPr>
  </w:style>
  <w:style w:type="character" w:customStyle="1" w:styleId="Nagwek20">
    <w:name w:val="Nagłówek #2_"/>
    <w:basedOn w:val="Domylnaczcionkaakapitu"/>
    <w:link w:val="Nagwek21"/>
    <w:locked/>
    <w:rsid w:val="00CF0FF5"/>
    <w:rPr>
      <w:rFonts w:ascii="Calibri" w:eastAsia="Calibri" w:hAnsi="Calibri" w:cs="Calibri"/>
      <w:b/>
      <w:bCs/>
    </w:rPr>
  </w:style>
  <w:style w:type="paragraph" w:customStyle="1" w:styleId="Nagwek21">
    <w:name w:val="Nagłówek #2"/>
    <w:basedOn w:val="Normalny"/>
    <w:link w:val="Nagwek20"/>
    <w:rsid w:val="00CF0FF5"/>
    <w:pPr>
      <w:autoSpaceDE/>
      <w:autoSpaceDN/>
      <w:spacing w:after="160"/>
      <w:outlineLvl w:val="1"/>
    </w:pPr>
    <w:rPr>
      <w:rFonts w:ascii="Calibri" w:eastAsia="Calibri" w:hAnsi="Calibri" w:cs="Calibri"/>
      <w:b/>
      <w:bCs/>
      <w:lang w:val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324E5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B70163"/>
    <w:rPr>
      <w:rFonts w:ascii="Calibri" w:eastAsia="Calibri" w:hAnsi="Calibri" w:cs="Calibri"/>
      <w:b/>
      <w:bCs/>
      <w:noProof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0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7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83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89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6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1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4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44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4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5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3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5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8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8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8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8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2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1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1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9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63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1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2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4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0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2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3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4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1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63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9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29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84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65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4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1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07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6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9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62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3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3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0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7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5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0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5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8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3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84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19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9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2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7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5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3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8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55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8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9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7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https://sip.lex.pl/" TargetMode="External"/><Relationship Id="rId26" Type="http://schemas.openxmlformats.org/officeDocument/2006/relationships/hyperlink" Target="https://sip.lex.pl/" TargetMode="External"/><Relationship Id="rId39" Type="http://schemas.openxmlformats.org/officeDocument/2006/relationships/hyperlink" Target="https://sip.lex.pl/" TargetMode="External"/><Relationship Id="rId21" Type="http://schemas.openxmlformats.org/officeDocument/2006/relationships/hyperlink" Target="https://sip.lex.pl/" TargetMode="External"/><Relationship Id="rId34" Type="http://schemas.openxmlformats.org/officeDocument/2006/relationships/hyperlink" Target="https://sip.lex.pl/" TargetMode="External"/><Relationship Id="rId42" Type="http://schemas.openxmlformats.org/officeDocument/2006/relationships/hyperlink" Target="https://sip.lex.pl/" TargetMode="External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sip.lex.pl/" TargetMode="External"/><Relationship Id="rId29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24" Type="http://schemas.openxmlformats.org/officeDocument/2006/relationships/hyperlink" Target="https://sip.lex.pl/" TargetMode="External"/><Relationship Id="rId32" Type="http://schemas.openxmlformats.org/officeDocument/2006/relationships/hyperlink" Target="https://sip.lex.pl/" TargetMode="External"/><Relationship Id="rId37" Type="http://schemas.openxmlformats.org/officeDocument/2006/relationships/hyperlink" Target="https://sip.lex.pl/" TargetMode="External"/><Relationship Id="rId40" Type="http://schemas.openxmlformats.org/officeDocument/2006/relationships/hyperlink" Target="https://sip.lex.pl/" TargetMode="External"/><Relationship Id="rId45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23" Type="http://schemas.openxmlformats.org/officeDocument/2006/relationships/hyperlink" Target="https://sip.lex.pl/" TargetMode="External"/><Relationship Id="rId28" Type="http://schemas.openxmlformats.org/officeDocument/2006/relationships/hyperlink" Target="https://sip.lex.pl/" TargetMode="External"/><Relationship Id="rId36" Type="http://schemas.openxmlformats.org/officeDocument/2006/relationships/hyperlink" Target="https://sip.lex.pl/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sip.lex.pl/" TargetMode="External"/><Relationship Id="rId19" Type="http://schemas.openxmlformats.org/officeDocument/2006/relationships/hyperlink" Target="https://sip.lex.pl/" TargetMode="External"/><Relationship Id="rId31" Type="http://schemas.openxmlformats.org/officeDocument/2006/relationships/hyperlink" Target="https://sip.lex.pl/" TargetMode="External"/><Relationship Id="rId44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Relationship Id="rId22" Type="http://schemas.openxmlformats.org/officeDocument/2006/relationships/hyperlink" Target="https://sip.lex.pl/" TargetMode="External"/><Relationship Id="rId27" Type="http://schemas.openxmlformats.org/officeDocument/2006/relationships/hyperlink" Target="https://sip.lex.pl/" TargetMode="External"/><Relationship Id="rId30" Type="http://schemas.openxmlformats.org/officeDocument/2006/relationships/hyperlink" Target="https://sip.lex.pl/" TargetMode="External"/><Relationship Id="rId35" Type="http://schemas.openxmlformats.org/officeDocument/2006/relationships/hyperlink" Target="https://sip.lex.pl/" TargetMode="External"/><Relationship Id="rId43" Type="http://schemas.openxmlformats.org/officeDocument/2006/relationships/hyperlink" Target="https://sip.lex.pl/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12" Type="http://schemas.openxmlformats.org/officeDocument/2006/relationships/hyperlink" Target="https://sip.lex.pl/" TargetMode="External"/><Relationship Id="rId17" Type="http://schemas.openxmlformats.org/officeDocument/2006/relationships/hyperlink" Target="https://sip.lex.pl/" TargetMode="External"/><Relationship Id="rId25" Type="http://schemas.openxmlformats.org/officeDocument/2006/relationships/hyperlink" Target="https://sip.lex.pl/" TargetMode="External"/><Relationship Id="rId33" Type="http://schemas.openxmlformats.org/officeDocument/2006/relationships/hyperlink" Target="https://sip.lex.pl/" TargetMode="External"/><Relationship Id="rId38" Type="http://schemas.openxmlformats.org/officeDocument/2006/relationships/hyperlink" Target="https://sip.lex.pl/" TargetMode="External"/><Relationship Id="rId46" Type="http://schemas.openxmlformats.org/officeDocument/2006/relationships/hyperlink" Target="https://sip.lex.pl/" TargetMode="External"/><Relationship Id="rId20" Type="http://schemas.openxmlformats.org/officeDocument/2006/relationships/hyperlink" Target="https://sip.lex.pl/" TargetMode="External"/><Relationship Id="rId41" Type="http://schemas.openxmlformats.org/officeDocument/2006/relationships/hyperlink" Target="https://sip.lex.p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0BA2B-7AD9-43FA-9D45-0BD705EEF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4559</TotalTime>
  <Pages>2</Pages>
  <Words>1866</Words>
  <Characters>11198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Maliszewska Aleksandra</dc:creator>
  <cp:keywords/>
  <dc:description/>
  <cp:lastModifiedBy>Joanna Frankowska</cp:lastModifiedBy>
  <cp:revision>103</cp:revision>
  <cp:lastPrinted>2024-09-09T06:39:00Z</cp:lastPrinted>
  <dcterms:created xsi:type="dcterms:W3CDTF">2024-03-27T11:09:00Z</dcterms:created>
  <dcterms:modified xsi:type="dcterms:W3CDTF">2024-12-17T09:39:00Z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2024-03-27T00:00:00Z</vt:filetime>
  </property>
  <property fmtid="{D5CDD505-2E9C-101B-9397-08002B2CF9AE}" pid="5" name="Producer">
    <vt:lpwstr>Microsoft® Word 2016</vt:lpwstr>
  </property>
</Properties>
</file>