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BE01" w14:textId="77777777" w:rsidR="00590DB2" w:rsidRDefault="00590DB2">
      <w:pPr>
        <w:jc w:val="center"/>
        <w:rPr>
          <w:b/>
          <w:caps/>
        </w:rPr>
      </w:pPr>
    </w:p>
    <w:p w14:paraId="13930ACF" w14:textId="419FCB44" w:rsidR="00A77B3E" w:rsidRDefault="00590DB2">
      <w:pPr>
        <w:jc w:val="center"/>
        <w:rPr>
          <w:b/>
          <w:caps/>
        </w:rPr>
      </w:pPr>
      <w:r>
        <w:rPr>
          <w:b/>
          <w:caps/>
        </w:rPr>
        <w:t>Zarządzenie Nr IN.1.2025</w:t>
      </w:r>
      <w:r>
        <w:rPr>
          <w:b/>
          <w:caps/>
        </w:rPr>
        <w:br/>
        <w:t>Burmistrza Miasta Redy</w:t>
      </w:r>
    </w:p>
    <w:p w14:paraId="0B126F49" w14:textId="77777777" w:rsidR="00A77B3E" w:rsidRDefault="00590DB2">
      <w:pPr>
        <w:spacing w:before="280" w:after="280"/>
        <w:jc w:val="center"/>
        <w:rPr>
          <w:b/>
          <w:caps/>
        </w:rPr>
      </w:pPr>
      <w:r>
        <w:t>z dnia 24 stycznia 2025 r.</w:t>
      </w:r>
    </w:p>
    <w:p w14:paraId="5D43ECF4" w14:textId="77777777" w:rsidR="00A77B3E" w:rsidRDefault="00590DB2">
      <w:pPr>
        <w:keepNext/>
        <w:spacing w:after="480"/>
        <w:jc w:val="center"/>
      </w:pPr>
      <w:r>
        <w:rPr>
          <w:b/>
        </w:rPr>
        <w:t xml:space="preserve">w sprawie wprowadzenia Regulaminu określającego zasady realizacji projektu pt. „Utworzenie 62 nowych miejsc opieki dla dzieci w wieku do lat 3  w ramach budowy żłobka w Gminie Miasto Reda, ul. </w:t>
      </w:r>
      <w:proofErr w:type="spellStart"/>
      <w:r>
        <w:rPr>
          <w:b/>
        </w:rPr>
        <w:t>Gniewowska</w:t>
      </w:r>
      <w:proofErr w:type="spellEnd"/>
      <w:r>
        <w:rPr>
          <w:b/>
        </w:rPr>
        <w:t xml:space="preserve"> 4, 84-240 Reda”,  realizowanego w ramach Programu rozwoju instytucji opieki nad dziećmi w wieku do lat 3 „Aktywny Maluch 2022-2029”, współfinansowanego z Krajowego Planu na rzecz Odbudowy i Zwiększenia Odporności w ramach inwestycji A.4.2.1. pn. Wsparcie programów dofinansowania miejsc opieki nad dziećmi 0-3 lat (żłobki, kluby dziecięce) w ramach Maluch+, wskaźnika A61G Tworzenie nowych miejsc w placówkach opiekuńczych (żłobki, kluby dziecięce) dla dzieci do 3 roku życia, zgodnie z zawartą umową o dofinansowanie z Wojewodą Pomorskim w dniu 28 listopada 2023 r. nr 3/I-KPO/TW/2023 wraz z podpisanymi aneksami</w:t>
      </w:r>
    </w:p>
    <w:p w14:paraId="11E637A4" w14:textId="77777777" w:rsidR="00A77B3E" w:rsidRDefault="00590DB2">
      <w:pPr>
        <w:keepLines/>
        <w:spacing w:before="120" w:after="120"/>
        <w:ind w:firstLine="227"/>
      </w:pPr>
      <w:r>
        <w:t>Na podstawie art. 30 ust 1, art. 31 ustawy z dnia 8 marca 1990 r. o samorządzie gminnym (Dz.U. z 2024 r. poz. 1465 z późn.zm.) zarządzam, co następuje:</w:t>
      </w:r>
    </w:p>
    <w:p w14:paraId="47F150BD" w14:textId="77777777" w:rsidR="00A77B3E" w:rsidRDefault="00590DB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Wprowadza się Regulamin określający zasady realizacji projektu pt. „</w:t>
      </w:r>
      <w:r>
        <w:rPr>
          <w:b/>
          <w:color w:val="000000"/>
          <w:u w:color="000000"/>
        </w:rPr>
        <w:t xml:space="preserve">Utworzenie 62 nowych miejsc opieki dla dzieci w wieku do lat 3  w ramach budowy żłobka w Gminie Miasto Reda, ul. </w:t>
      </w:r>
      <w:proofErr w:type="spellStart"/>
      <w:r>
        <w:rPr>
          <w:b/>
          <w:color w:val="000000"/>
          <w:u w:color="000000"/>
        </w:rPr>
        <w:t>Gniewowska</w:t>
      </w:r>
      <w:proofErr w:type="spellEnd"/>
      <w:r>
        <w:rPr>
          <w:b/>
          <w:color w:val="000000"/>
          <w:u w:color="000000"/>
        </w:rPr>
        <w:t xml:space="preserve"> 4, 84-240 Reda”, </w:t>
      </w:r>
      <w:r>
        <w:rPr>
          <w:color w:val="000000"/>
          <w:u w:color="000000"/>
        </w:rPr>
        <w:t>realizowanego w ramach Programu rozwoju instytucji opieki nad dziećmi w wieku do lat 3 „Aktywny Maluch 2022-2029”, współfinansowanego z Krajowego Planu na rzecz Odbudowy i Zwiększenia Odporności w ramach inwestycji A.4.2.1. pn. Wsparcie programów dofinansowania miejsc opieki nad dziećmi 0-3 lat (żłobki, kluby dziecięce) w ramach Maluch+, wskaźnika A61G Tworzenie nowych miejsc w placówkach opiekuńczych (żłobki, kluby dziecięce) dla dzieci do 3 roku życia, zgodnie z zawartą umową o dofinansowanie z Wojewodą Pomorskim w dniu 28 listopada 2023 r. nr 3/I-KPO/TW/2023 wraz z podpisanymi aneksami.</w:t>
      </w:r>
    </w:p>
    <w:p w14:paraId="0FB34B6A" w14:textId="77777777" w:rsidR="00A77B3E" w:rsidRDefault="00590DB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Treść Regulaminu stanowi Załącznik do niniejszego zarządzenia.</w:t>
      </w:r>
    </w:p>
    <w:p w14:paraId="6C60D26F" w14:textId="77777777" w:rsidR="00A77B3E" w:rsidRDefault="00590DB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 wykonanie zarządzenia odpowiedzialni są: w części merytorycznej - Koordynator Projektu,</w:t>
      </w:r>
    </w:p>
    <w:p w14:paraId="5975DD9D" w14:textId="77777777" w:rsidR="00A77B3E" w:rsidRDefault="00590DB2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części finansowej – Członek Zespołu ds. finansowych I.</w:t>
      </w:r>
    </w:p>
    <w:p w14:paraId="19C3C274" w14:textId="77777777" w:rsidR="00A77B3E" w:rsidRDefault="00590DB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24 stycznia 2025 r.</w:t>
      </w:r>
    </w:p>
    <w:p w14:paraId="06079DA2" w14:textId="77777777" w:rsidR="00A77B3E" w:rsidRDefault="00590DB2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6D36F9E2" w14:textId="77777777" w:rsidR="00A77B3E" w:rsidRDefault="00590DB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10D32" w14:paraId="018672C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1D4F7B" w14:textId="77777777" w:rsidR="00810D32" w:rsidRDefault="00810D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7F0F9B" w14:textId="77777777" w:rsidR="00810D32" w:rsidRDefault="00590DB2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1DEDB1A8" w14:textId="77777777" w:rsidR="00A77B3E" w:rsidRDefault="00A77B3E">
      <w:pPr>
        <w:keepNext/>
        <w:rPr>
          <w:color w:val="000000"/>
          <w:u w:color="000000"/>
        </w:rPr>
        <w:sectPr w:rsidR="00A77B3E">
          <w:headerReference w:type="default" r:id="rId6"/>
          <w:footerReference w:type="default" r:id="rId7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08FBD630" w14:textId="5C1884BC" w:rsidR="00590DB2" w:rsidRPr="00590DB2" w:rsidRDefault="00590DB2" w:rsidP="00590DB2">
      <w:pPr>
        <w:keepNext/>
        <w:spacing w:before="280" w:after="280" w:line="360" w:lineRule="auto"/>
        <w:jc w:val="left"/>
        <w:rPr>
          <w:color w:val="000000"/>
          <w:u w:color="000000"/>
        </w:rPr>
      </w:pPr>
    </w:p>
    <w:sectPr w:rsidR="00590DB2" w:rsidRPr="00590DB2" w:rsidSect="00590DB2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6C6A8" w14:textId="77777777" w:rsidR="00590DB2" w:rsidRDefault="00590DB2">
      <w:r>
        <w:separator/>
      </w:r>
    </w:p>
  </w:endnote>
  <w:endnote w:type="continuationSeparator" w:id="0">
    <w:p w14:paraId="7C17E0E3" w14:textId="77777777" w:rsidR="00590DB2" w:rsidRDefault="00590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10D32" w14:paraId="04EF5B40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3E67D5C" w14:textId="62098FA3" w:rsidR="00810D32" w:rsidRDefault="00590DB2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 w:rsidR="000A4161" w:rsidRPr="000A4161">
            <w:rPr>
              <w:sz w:val="18"/>
            </w:rPr>
            <w:t>AD390E61-CBE7-4713-BF5C-51C0CA866481</w:t>
          </w:r>
          <w:r>
            <w:rPr>
              <w:sz w:val="18"/>
            </w:rPr>
            <w:t>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C640A63" w14:textId="77777777" w:rsidR="00810D32" w:rsidRDefault="00590D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8C4D36" w14:textId="77777777" w:rsidR="00810D32" w:rsidRDefault="00810D3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810D32" w14:paraId="279D50D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B1C3E40" w14:textId="77777777" w:rsidR="00810D32" w:rsidRDefault="00590DB2">
          <w:pPr>
            <w:jc w:val="left"/>
            <w:rPr>
              <w:sz w:val="18"/>
            </w:rPr>
          </w:pPr>
          <w:r>
            <w:rPr>
              <w:sz w:val="18"/>
            </w:rPr>
            <w:t>Id: 8BEE6CDF-FE28-4E7A-9A56-7534010439CE.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58CDA3E" w14:textId="77777777" w:rsidR="00810D32" w:rsidRDefault="00590DB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9324907" w14:textId="77777777" w:rsidR="00810D32" w:rsidRDefault="00810D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D5676" w14:textId="77777777" w:rsidR="00590DB2" w:rsidRDefault="00590DB2">
      <w:r>
        <w:separator/>
      </w:r>
    </w:p>
  </w:footnote>
  <w:footnote w:type="continuationSeparator" w:id="0">
    <w:p w14:paraId="5B95D332" w14:textId="77777777" w:rsidR="00590DB2" w:rsidRDefault="00590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B8B0" w14:textId="61257CC2" w:rsidR="00590DB2" w:rsidRDefault="00590DB2" w:rsidP="00590DB2">
    <w:pPr>
      <w:pStyle w:val="Nagwek"/>
      <w:jc w:val="center"/>
    </w:pPr>
    <w:bookmarkStart w:id="0" w:name="_Hlk188273666"/>
    <w:r w:rsidRPr="00C8675B">
      <w:rPr>
        <w:noProof/>
      </w:rPr>
      <w:drawing>
        <wp:inline distT="0" distB="0" distL="0" distR="0" wp14:anchorId="763015FC" wp14:editId="2DC859E3">
          <wp:extent cx="5591175" cy="994110"/>
          <wp:effectExtent l="0" t="0" r="0" b="0"/>
          <wp:docPr id="5624549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9843" cy="9974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  <w:p w14:paraId="4501201D" w14:textId="77777777" w:rsidR="00590DB2" w:rsidRDefault="00590D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4161"/>
    <w:rsid w:val="00590DB2"/>
    <w:rsid w:val="00810D32"/>
    <w:rsid w:val="00A1585F"/>
    <w:rsid w:val="00A77B3E"/>
    <w:rsid w:val="00AB1E8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1D9DC4"/>
  <w15:docId w15:val="{DB33F0AB-31CB-4B65-93A9-AAC4FA34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90D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0DB2"/>
    <w:rPr>
      <w:sz w:val="22"/>
      <w:szCs w:val="24"/>
    </w:rPr>
  </w:style>
  <w:style w:type="paragraph" w:styleId="Stopka">
    <w:name w:val="footer"/>
    <w:basedOn w:val="Normalny"/>
    <w:link w:val="StopkaZnak"/>
    <w:rsid w:val="00590D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90DB2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IN.1.2025 z dnia 24 stycznia 2025 r.</dc:title>
  <dc:subject>w sprawie wprowadzenia Regulaminu określającego zasady realizacji projektu pt. „Utworzenie 62^nowych miejsc opieki dla dzieci w^wieku do lat 3^ w^ramach budowy żłobka w^Gminie Miasto Reda, ul. Gniewowska 4, 84-240 Reda”,  realizowanego w^ramach Programu rozwoju instytucji opieki nad dziećmi w^wieku do lat 3^„Aktywny Maluch 2022-2029”, współfinansowanego z^Krajowego Planu na rzecz Odbudowy i^Zwiększenia Odporności w^ramach inwestycji A.4.2.1. pn. Wsparcie programów dofinansowania miejsc opieki nad dziećmi 0-3 lat (żłobki, kluby dziecięce) w^ramach Maluch+, wskaźnika A61G Tworzenie nowych miejsc w^placówkach opiekuńczych (żłobki, kluby dziecięce) dla dzieci do 3^roku życia, zgodnie z^zawartą umową o^dofinansowanie z^Wojewodą Pomorskim w^dniu 28^listopada 2023^r. nr 3/I-KPO/TW/2023 wraz z^podpisanymi aneksami</dc:subject>
  <dc:creator>mkopicki</dc:creator>
  <cp:lastModifiedBy>Informatyk</cp:lastModifiedBy>
  <cp:revision>3</cp:revision>
  <dcterms:created xsi:type="dcterms:W3CDTF">2025-01-30T12:38:00Z</dcterms:created>
  <dcterms:modified xsi:type="dcterms:W3CDTF">2025-01-30T12:10:00Z</dcterms:modified>
  <cp:category>Akt prawny</cp:category>
</cp:coreProperties>
</file>