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OR.8.2025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lutego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Regulaminu wynagradzania pracowników Urzędu Miasta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1465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 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1135)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października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wynagradzania pracowników samorządowych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1638), Burmistrz Miasta Redy zarządza,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Regulaminie wynagradzania pracowników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Redzie ustanowionym Zarządzeniem nr OR.11.2023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czerwca 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późniejszymi zmianami, wprowadza się zmianę do załącznika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 do Regulaminu Wynagradzania „WYKAZ STANOWISK, ZASZEREGOWAŃ, STAWEK DODATKU FUNKCYJNEGO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WYMAGAŃ KWALIFIKACYJNYCH DLA PRACOWNIKÓW ZATRUDNIONYCH NA  KIEROWNICZYCH STANOWISKACH URZĘDNICZYCH, NA STANOWISKACH URZĘDNICZYCH ORAZ STANOWISKACH POMOCNICZYCH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OBSŁUGI”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Tabeli I.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kierownicze urzędowe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dodaje się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brzmieniu: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855"/>
        <w:gridCol w:w="2268"/>
        <w:gridCol w:w="1652"/>
        <w:gridCol w:w="1382"/>
        <w:gridCol w:w="2358"/>
        <w:gridCol w:w="1637"/>
        <w:gridCol w:w="27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„11.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Kierownik zespołu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XIII- XVII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4 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wyższe</w:t>
            </w:r>
            <w:r>
              <w:rPr>
                <w:vertAlign w:val="superscript"/>
              </w:rPr>
              <w:t>2)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4”</w:t>
            </w:r>
          </w:p>
        </w:tc>
        <w:tc>
          <w:tcPr>
            <w:tcW w:w="27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zapisy Regulaminu Wynagradzania pozostają bez zmian.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Sekretarzowi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 wszystkich pracowników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 zapoznania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treścią niniejszego Zarządzenia oraz do ścisłego przestrzegania jego postanowień.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od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380"/>
        </w:trPr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Mateusz Richert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9EAA6815-38DE-43D4-BA1B-D0BD0BAC78BB.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OR.8.2025 z dnia 14 lutego 2025 r.</dc:title>
  <dc:subject>w sprawie zmiany Regulaminu wynagradzania pracowników Urzędu Miasta w^Redzie.</dc:subject>
  <dc:creator>hjaniak</dc:creator>
  <cp:lastModifiedBy>hjaniak</cp:lastModifiedBy>
  <cp:revision>1</cp:revision>
  <dcterms:created xsi:type="dcterms:W3CDTF">2025-02-14T13:20:49Z</dcterms:created>
  <dcterms:modified xsi:type="dcterms:W3CDTF">2025-02-14T13:20:49Z</dcterms:modified>
  <cp:category>Akt prawny</cp:category>
</cp:coreProperties>
</file>