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3CA59" w14:textId="77777777" w:rsidR="00A77B3E" w:rsidRDefault="00422A15">
      <w:pPr>
        <w:jc w:val="center"/>
        <w:rPr>
          <w:b/>
          <w:caps/>
        </w:rPr>
      </w:pPr>
      <w:r>
        <w:rPr>
          <w:b/>
          <w:caps/>
        </w:rPr>
        <w:t>Zarządzenie Nr OR.11.2025</w:t>
      </w:r>
      <w:r>
        <w:rPr>
          <w:b/>
          <w:caps/>
        </w:rPr>
        <w:br/>
        <w:t>Burmistrza Miasta Redy</w:t>
      </w:r>
    </w:p>
    <w:p w14:paraId="0126C1C1" w14:textId="77777777" w:rsidR="00A77B3E" w:rsidRDefault="00422A15">
      <w:pPr>
        <w:spacing w:before="280" w:after="280"/>
        <w:jc w:val="center"/>
        <w:rPr>
          <w:b/>
          <w:caps/>
        </w:rPr>
      </w:pPr>
      <w:r>
        <w:t>z dnia 18 marca 2025 r.</w:t>
      </w:r>
    </w:p>
    <w:p w14:paraId="46E3C1AF" w14:textId="77777777" w:rsidR="00A77B3E" w:rsidRDefault="00422A15">
      <w:pPr>
        <w:keepNext/>
        <w:spacing w:after="480"/>
        <w:jc w:val="center"/>
      </w:pPr>
      <w:r>
        <w:rPr>
          <w:b/>
        </w:rPr>
        <w:t>w sprawie powołania Komisji Rekrutacyjnej do przeprowadzenia naboru na wolne stanowisko urzędnicze.</w:t>
      </w:r>
    </w:p>
    <w:p w14:paraId="2A8A35BC" w14:textId="77777777" w:rsidR="00A77B3E" w:rsidRDefault="00422A15">
      <w:pPr>
        <w:keepLines/>
        <w:spacing w:before="120" w:after="120"/>
        <w:ind w:firstLine="227"/>
      </w:pPr>
      <w:r>
        <w:t>Na podstawie art. 33 ust.1, 3 i 5 ustawy z dnia 8 marca 1990r. o </w:t>
      </w:r>
      <w:r>
        <w:t>samorządzie gminnym (</w:t>
      </w:r>
      <w:proofErr w:type="spellStart"/>
      <w:r>
        <w:t>t.j</w:t>
      </w:r>
      <w:proofErr w:type="spellEnd"/>
      <w:r>
        <w:t>. Dz. U. z 2024 r. poz. 1465 z </w:t>
      </w:r>
      <w:proofErr w:type="spellStart"/>
      <w:r>
        <w:t>późn</w:t>
      </w:r>
      <w:proofErr w:type="spellEnd"/>
      <w:r>
        <w:t>. zm.), zarządza się, co następuje:</w:t>
      </w:r>
    </w:p>
    <w:p w14:paraId="133C4677" w14:textId="77777777" w:rsidR="00A77B3E" w:rsidRDefault="00422A15">
      <w:pPr>
        <w:keepLines/>
        <w:spacing w:before="120" w:after="120"/>
        <w:ind w:firstLine="340"/>
      </w:pPr>
      <w:r>
        <w:rPr>
          <w:b/>
        </w:rPr>
        <w:t>§ 1. </w:t>
      </w:r>
      <w:r>
        <w:t>W celu przeprowadzenia naboru na wolne stanowisko urzędnicze Radca Prawny, ustala się następujący skład Komisji:</w:t>
      </w:r>
    </w:p>
    <w:p w14:paraId="0A67FC8E" w14:textId="77777777" w:rsidR="00A77B3E" w:rsidRDefault="00422A15">
      <w:pPr>
        <w:spacing w:before="120" w:after="120"/>
        <w:ind w:left="340" w:hanging="227"/>
      </w:pPr>
      <w:r>
        <w:t>1) </w:t>
      </w:r>
      <w:r>
        <w:t>Jakub Pilarski - Zastępca Burmistrza - Przewodnicząca Komisji</w:t>
      </w:r>
    </w:p>
    <w:p w14:paraId="52508556" w14:textId="77777777" w:rsidR="00A77B3E" w:rsidRDefault="00422A15">
      <w:pPr>
        <w:spacing w:before="120" w:after="120"/>
        <w:ind w:left="340" w:hanging="227"/>
      </w:pPr>
      <w:r>
        <w:t>3) </w:t>
      </w:r>
      <w:r>
        <w:t>Hanna Janiak - Sekretarz Miasta - Sekretarz Komisji,</w:t>
      </w:r>
    </w:p>
    <w:p w14:paraId="76182575" w14:textId="77777777" w:rsidR="00A77B3E" w:rsidRDefault="00422A15">
      <w:pPr>
        <w:spacing w:before="120" w:after="120"/>
        <w:ind w:left="340" w:hanging="227"/>
      </w:pPr>
      <w:r>
        <w:t>4) </w:t>
      </w:r>
      <w:r>
        <w:t>Maciej Lewandowski – Główny Specjalista - Członek Komisji,</w:t>
      </w:r>
    </w:p>
    <w:p w14:paraId="1761E4F4" w14:textId="77777777" w:rsidR="00A77B3E" w:rsidRDefault="00422A15">
      <w:pPr>
        <w:spacing w:before="120" w:after="120"/>
        <w:ind w:left="340" w:hanging="227"/>
      </w:pPr>
      <w:r>
        <w:t>5) </w:t>
      </w:r>
      <w:r>
        <w:t>Dorota Tarnowska – Starszy Specjalista Referatu Organizacyjnego - Członek Komisji.</w:t>
      </w:r>
    </w:p>
    <w:p w14:paraId="21992A67" w14:textId="77777777" w:rsidR="00A77B3E" w:rsidRDefault="00422A15">
      <w:pPr>
        <w:keepLines/>
        <w:spacing w:before="120" w:after="120"/>
        <w:ind w:firstLine="340"/>
      </w:pPr>
      <w:r>
        <w:rPr>
          <w:b/>
        </w:rPr>
        <w:t>§ 2. </w:t>
      </w:r>
      <w:r>
        <w:t>Zarządzenie wchodzi w życie z 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6B1CBD" w14:paraId="067895AA" w14:textId="77777777"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BFC6905" w14:textId="77777777" w:rsidR="00A77B3E" w:rsidRDefault="00A77B3E">
            <w:pPr>
              <w:jc w:val="left"/>
            </w:pPr>
          </w:p>
        </w:tc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6D558FBF" w14:textId="77777777" w:rsidR="00A77B3E" w:rsidRDefault="00422A15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>
              <w:t>Burmistrz Miasta</w:t>
            </w:r>
            <w:r>
              <w:br/>
            </w:r>
            <w:r>
              <w:br/>
            </w:r>
            <w:r>
              <w:br/>
            </w:r>
            <w:r>
              <w:rPr>
                <w:b/>
                <w:color w:val="000000"/>
                <w:u w:color="000000"/>
              </w:rPr>
              <w:t>Mateusz Richert</w:t>
            </w:r>
          </w:p>
        </w:tc>
      </w:tr>
    </w:tbl>
    <w:p w14:paraId="5B125739" w14:textId="77777777" w:rsidR="00A77B3E" w:rsidRDefault="00A77B3E"/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137ECB" w14:textId="77777777" w:rsidR="00422A15" w:rsidRDefault="00422A15">
      <w:r>
        <w:separator/>
      </w:r>
    </w:p>
  </w:endnote>
  <w:endnote w:type="continuationSeparator" w:id="0">
    <w:p w14:paraId="6588038C" w14:textId="77777777" w:rsidR="00422A15" w:rsidRDefault="00422A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6B1CBD" w14:paraId="6C96E3A9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FA80D1F" w14:textId="77777777" w:rsidR="006B1CBD" w:rsidRDefault="00422A15">
          <w:pPr>
            <w:jc w:val="left"/>
            <w:rPr>
              <w:sz w:val="18"/>
            </w:rPr>
          </w:pPr>
          <w:r>
            <w:rPr>
              <w:sz w:val="18"/>
            </w:rPr>
            <w:t>Id: 5AE5D3DD-6BFB-4DE3-BDAF-A3F45E0ED649.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D0C5147" w14:textId="77777777" w:rsidR="006B1CBD" w:rsidRDefault="00422A1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3A8C68C" w14:textId="77777777" w:rsidR="006B1CBD" w:rsidRDefault="006B1CB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BBE8DE" w14:textId="77777777" w:rsidR="00422A15" w:rsidRDefault="00422A15">
      <w:r>
        <w:separator/>
      </w:r>
    </w:p>
  </w:footnote>
  <w:footnote w:type="continuationSeparator" w:id="0">
    <w:p w14:paraId="78A545F5" w14:textId="77777777" w:rsidR="00422A15" w:rsidRDefault="00422A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22A15"/>
    <w:rsid w:val="006B1CBD"/>
    <w:rsid w:val="00A77B3E"/>
    <w:rsid w:val="00C523F1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EA90C6"/>
  <w15:docId w15:val="{26DC06EA-418D-4BCB-8589-87F07E97C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696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OR.11.2025 z dnia 18 marca 2025 r.</dc:title>
  <dc:subject>w sprawie powołania Komisji Rekrutacyjnej do przeprowadzenia naboru na wolne stanowisko urzędnicze.</dc:subject>
  <dc:creator>hjaniak</dc:creator>
  <cp:lastModifiedBy>Katarzyna Ambroziak</cp:lastModifiedBy>
  <cp:revision>2</cp:revision>
  <dcterms:created xsi:type="dcterms:W3CDTF">2025-03-19T11:34:00Z</dcterms:created>
  <dcterms:modified xsi:type="dcterms:W3CDTF">2025-03-19T11:34:00Z</dcterms:modified>
  <cp:category>Akt prawny</cp:category>
</cp:coreProperties>
</file>