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OR.14.2025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urzędnicze: Kierownik Referatu Gospodarki Odpadami Komunalnymi,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- Zastępca Burmistrza -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Jakub Pilarski - Zastępca Burmistrza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- Starszy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29B757A5-A83F-4A41-B31C-385EB4B83977.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OR.14.2025 z dnia 16 kwietnia 2025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2025-04-16T12:02:36Z</dcterms:created>
  <dcterms:modified xsi:type="dcterms:W3CDTF">2025-04-16T12:02:36Z</dcterms:modified>
  <cp:category>Akt prawny</cp:category>
</cp:coreProperties>
</file>