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tblInd w:w="5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50" w:type="dxa"/>
          <w:bottom w:w="50" w:type="dxa"/>
          <w:right w:w="50" w:type="dxa"/>
        </w:tblCellMar>
        <w:tblLook w:val="0000" w:firstRow="0" w:lastRow="0" w:firstColumn="0" w:lastColumn="0" w:noHBand="0" w:noVBand="0"/>
      </w:tblPr>
      <w:tblGrid>
        <w:gridCol w:w="566"/>
        <w:gridCol w:w="3968"/>
        <w:gridCol w:w="5897"/>
      </w:tblGrid>
      <w:tr w:rsidR="00DE315A">
        <w:tc>
          <w:tcPr>
            <w:tcW w:w="10431" w:type="dxa"/>
            <w:gridSpan w:val="3"/>
            <w:shd w:val="clear" w:color="auto" w:fill="EEEEEE"/>
          </w:tcPr>
          <w:p w:rsidR="00DE315A" w:rsidRDefault="0095248A">
            <w:r>
              <w:t>I. Informacja ogólna na temat sprawozdania okresowego z realizacji programu ochrony powietrza</w:t>
            </w:r>
          </w:p>
        </w:tc>
      </w:tr>
      <w:tr w:rsidR="00DE315A">
        <w:tc>
          <w:tcPr>
            <w:tcW w:w="566" w:type="dxa"/>
            <w:shd w:val="clear" w:color="auto" w:fill="EEEEEE"/>
          </w:tcPr>
          <w:p w:rsidR="00DE315A" w:rsidRDefault="0095248A">
            <w:r>
              <w:t>Lp.</w:t>
            </w:r>
          </w:p>
        </w:tc>
        <w:tc>
          <w:tcPr>
            <w:tcW w:w="3968" w:type="dxa"/>
            <w:shd w:val="clear" w:color="auto" w:fill="EEEEEE"/>
          </w:tcPr>
          <w:p w:rsidR="00DE315A" w:rsidRDefault="0095248A">
            <w:r>
              <w:t>Zawartość</w:t>
            </w:r>
          </w:p>
        </w:tc>
        <w:tc>
          <w:tcPr>
            <w:tcW w:w="5896" w:type="dxa"/>
            <w:shd w:val="clear" w:color="auto" w:fill="EEEEEE"/>
          </w:tcPr>
          <w:p w:rsidR="00DE315A" w:rsidRDefault="0095248A">
            <w:r>
              <w:t>Opis</w:t>
            </w:r>
          </w:p>
        </w:tc>
      </w:tr>
      <w:tr w:rsidR="00DE315A">
        <w:tc>
          <w:tcPr>
            <w:tcW w:w="566" w:type="dxa"/>
            <w:shd w:val="clear" w:color="auto" w:fill="EEEEEE"/>
          </w:tcPr>
          <w:p w:rsidR="00DE315A" w:rsidRDefault="0095248A">
            <w:r>
              <w:t>1.</w:t>
            </w:r>
          </w:p>
        </w:tc>
        <w:tc>
          <w:tcPr>
            <w:tcW w:w="3968" w:type="dxa"/>
            <w:shd w:val="clear" w:color="auto" w:fill="EEEEEE"/>
          </w:tcPr>
          <w:p w:rsidR="00DE315A" w:rsidRDefault="0095248A">
            <w:r>
              <w:t>Rok referencyjny</w:t>
            </w:r>
          </w:p>
        </w:tc>
        <w:tc>
          <w:tcPr>
            <w:tcW w:w="5896" w:type="dxa"/>
          </w:tcPr>
          <w:p w:rsidR="00DE315A" w:rsidRDefault="0095248A">
            <w:r>
              <w:t>2024</w:t>
            </w:r>
          </w:p>
        </w:tc>
      </w:tr>
      <w:tr w:rsidR="00DE315A">
        <w:tc>
          <w:tcPr>
            <w:tcW w:w="566" w:type="dxa"/>
            <w:shd w:val="clear" w:color="auto" w:fill="EEEEEE"/>
          </w:tcPr>
          <w:p w:rsidR="00DE315A" w:rsidRDefault="0095248A">
            <w:r>
              <w:t>2.</w:t>
            </w:r>
          </w:p>
        </w:tc>
        <w:tc>
          <w:tcPr>
            <w:tcW w:w="3968" w:type="dxa"/>
            <w:shd w:val="clear" w:color="auto" w:fill="EEEEEE"/>
          </w:tcPr>
          <w:p w:rsidR="00DE315A" w:rsidRDefault="0095248A">
            <w:r>
              <w:t>Województwo</w:t>
            </w:r>
          </w:p>
        </w:tc>
        <w:tc>
          <w:tcPr>
            <w:tcW w:w="5896" w:type="dxa"/>
          </w:tcPr>
          <w:p w:rsidR="00DE315A" w:rsidRDefault="0095248A">
            <w:r>
              <w:t>pomorskie</w:t>
            </w:r>
          </w:p>
        </w:tc>
      </w:tr>
      <w:tr w:rsidR="00DE315A">
        <w:tc>
          <w:tcPr>
            <w:tcW w:w="566" w:type="dxa"/>
            <w:shd w:val="clear" w:color="auto" w:fill="EEEEEE"/>
          </w:tcPr>
          <w:p w:rsidR="00DE315A" w:rsidRDefault="0095248A">
            <w:r>
              <w:t>3.</w:t>
            </w:r>
          </w:p>
        </w:tc>
        <w:tc>
          <w:tcPr>
            <w:tcW w:w="3968" w:type="dxa"/>
            <w:shd w:val="clear" w:color="auto" w:fill="EEEEEE"/>
          </w:tcPr>
          <w:p w:rsidR="00DE315A" w:rsidRDefault="0095248A">
            <w:r>
              <w:t>Kod strefy</w:t>
            </w:r>
          </w:p>
        </w:tc>
        <w:tc>
          <w:tcPr>
            <w:tcW w:w="5896" w:type="dxa"/>
          </w:tcPr>
          <w:p w:rsidR="00DE315A" w:rsidRDefault="0095248A">
            <w:r>
              <w:t>Strefa pomorska PL2202</w:t>
            </w:r>
          </w:p>
        </w:tc>
      </w:tr>
      <w:tr w:rsidR="00DE315A">
        <w:tc>
          <w:tcPr>
            <w:tcW w:w="566" w:type="dxa"/>
            <w:shd w:val="clear" w:color="auto" w:fill="EEEEEE"/>
          </w:tcPr>
          <w:p w:rsidR="00DE315A" w:rsidRDefault="0095248A">
            <w:r>
              <w:t>4.</w:t>
            </w:r>
          </w:p>
        </w:tc>
        <w:tc>
          <w:tcPr>
            <w:tcW w:w="3968" w:type="dxa"/>
            <w:shd w:val="clear" w:color="auto" w:fill="EEEEEE"/>
          </w:tcPr>
          <w:p w:rsidR="00DE315A" w:rsidRDefault="0095248A">
            <w:r>
              <w:t>Kod programu ochrony powietrza</w:t>
            </w:r>
          </w:p>
        </w:tc>
        <w:tc>
          <w:tcPr>
            <w:tcW w:w="5896" w:type="dxa"/>
          </w:tcPr>
          <w:p w:rsidR="00DE315A" w:rsidRDefault="0095248A">
            <w:r>
              <w:t>PL2202PM10dBaPa_2018</w:t>
            </w:r>
          </w:p>
        </w:tc>
      </w:tr>
      <w:tr w:rsidR="00DE315A">
        <w:tc>
          <w:tcPr>
            <w:tcW w:w="566" w:type="dxa"/>
            <w:shd w:val="clear" w:color="auto" w:fill="EEEEEE"/>
          </w:tcPr>
          <w:p w:rsidR="00DE315A" w:rsidRDefault="0095248A">
            <w:r>
              <w:t>5.</w:t>
            </w:r>
          </w:p>
        </w:tc>
        <w:tc>
          <w:tcPr>
            <w:tcW w:w="3968" w:type="dxa"/>
            <w:shd w:val="clear" w:color="auto" w:fill="EEEEEE"/>
          </w:tcPr>
          <w:p w:rsidR="00DE315A" w:rsidRDefault="0095248A">
            <w:r>
              <w:t>Adres strony internetowej, pod którym znajduje się sprawozdanie okresowe z realizacji programu ochrony powietrza</w:t>
            </w:r>
          </w:p>
        </w:tc>
        <w:tc>
          <w:tcPr>
            <w:tcW w:w="5896" w:type="dxa"/>
          </w:tcPr>
          <w:p w:rsidR="00DE315A" w:rsidRDefault="00DE315A"/>
        </w:tc>
      </w:tr>
      <w:tr w:rsidR="00DE315A">
        <w:tc>
          <w:tcPr>
            <w:tcW w:w="566" w:type="dxa"/>
            <w:shd w:val="clear" w:color="auto" w:fill="EEEEEE"/>
          </w:tcPr>
          <w:p w:rsidR="00DE315A" w:rsidRDefault="0095248A">
            <w:r>
              <w:t>6.</w:t>
            </w:r>
          </w:p>
        </w:tc>
        <w:tc>
          <w:tcPr>
            <w:tcW w:w="3968" w:type="dxa"/>
            <w:shd w:val="clear" w:color="auto" w:fill="EEEEEE"/>
          </w:tcPr>
          <w:p w:rsidR="00DE315A" w:rsidRDefault="0095248A">
            <w:r>
              <w:t>Nazwa urzędu miasta/urzędu gminy/starostwa powiatowego</w:t>
            </w:r>
          </w:p>
        </w:tc>
        <w:tc>
          <w:tcPr>
            <w:tcW w:w="5896" w:type="dxa"/>
          </w:tcPr>
          <w:p w:rsidR="00DE315A" w:rsidRDefault="0095248A">
            <w:r>
              <w:t>Urząd Miasta w Redzie -Gmina Miasto Reda</w:t>
            </w:r>
          </w:p>
        </w:tc>
      </w:tr>
      <w:tr w:rsidR="00DE315A">
        <w:tc>
          <w:tcPr>
            <w:tcW w:w="566" w:type="dxa"/>
            <w:shd w:val="clear" w:color="auto" w:fill="EEEEEE"/>
          </w:tcPr>
          <w:p w:rsidR="00DE315A" w:rsidRDefault="0095248A">
            <w:r>
              <w:t>7.</w:t>
            </w:r>
          </w:p>
        </w:tc>
        <w:tc>
          <w:tcPr>
            <w:tcW w:w="3968" w:type="dxa"/>
            <w:shd w:val="clear" w:color="auto" w:fill="EEEEEE"/>
          </w:tcPr>
          <w:p w:rsidR="00DE315A" w:rsidRDefault="0095248A">
            <w:r>
              <w:t>Adres pocztowy urzędu miasta/urzędu gminy/starostwa powiatowego</w:t>
            </w:r>
          </w:p>
        </w:tc>
        <w:tc>
          <w:tcPr>
            <w:tcW w:w="5896" w:type="dxa"/>
          </w:tcPr>
          <w:p w:rsidR="00DE315A" w:rsidRDefault="00DE315A"/>
        </w:tc>
      </w:tr>
      <w:tr w:rsidR="00DE315A">
        <w:tc>
          <w:tcPr>
            <w:tcW w:w="566" w:type="dxa"/>
            <w:shd w:val="clear" w:color="auto" w:fill="EEEEEE"/>
          </w:tcPr>
          <w:p w:rsidR="00DE315A" w:rsidRDefault="0095248A">
            <w:r>
              <w:t>8.</w:t>
            </w:r>
          </w:p>
        </w:tc>
        <w:tc>
          <w:tcPr>
            <w:tcW w:w="3968" w:type="dxa"/>
            <w:shd w:val="clear" w:color="auto" w:fill="EEEEEE"/>
          </w:tcPr>
          <w:p w:rsidR="00DE315A" w:rsidRDefault="0095248A">
            <w:r>
              <w:t>Imię/imiona i nazwisko/nazwiska pracownika/pracowników urzędu miasta/urzędu gminy/starostwa powiatowego odpowiedzialnego/odpowiedzialnych za przygotowanie danych</w:t>
            </w:r>
          </w:p>
        </w:tc>
        <w:tc>
          <w:tcPr>
            <w:tcW w:w="5896" w:type="dxa"/>
          </w:tcPr>
          <w:p w:rsidR="00DE315A" w:rsidRDefault="0095248A">
            <w:r>
              <w:t>Dominika Szyryńska, Joanna Frankowska</w:t>
            </w:r>
          </w:p>
        </w:tc>
      </w:tr>
      <w:tr w:rsidR="00DE315A">
        <w:tc>
          <w:tcPr>
            <w:tcW w:w="566" w:type="dxa"/>
            <w:shd w:val="clear" w:color="auto" w:fill="EEEEEE"/>
          </w:tcPr>
          <w:p w:rsidR="00DE315A" w:rsidRDefault="0095248A">
            <w:r>
              <w:t>9.</w:t>
            </w:r>
          </w:p>
        </w:tc>
        <w:tc>
          <w:tcPr>
            <w:tcW w:w="3968" w:type="dxa"/>
            <w:shd w:val="clear" w:color="auto" w:fill="EEEEEE"/>
          </w:tcPr>
          <w:p w:rsidR="00DE315A" w:rsidRDefault="0095248A">
            <w:r>
              <w:t>Służbowy telefon pracownika/pracowników urzędu miasta/urzędu gminy/starostwa powiatowego odpowiedzialnego/odpowiedzialnych za przygotowanie danych</w:t>
            </w:r>
          </w:p>
        </w:tc>
        <w:tc>
          <w:tcPr>
            <w:tcW w:w="5896" w:type="dxa"/>
          </w:tcPr>
          <w:p w:rsidR="00DE315A" w:rsidRDefault="0095248A">
            <w:r>
              <w:t>58 738-60-69, 58 738-60-17</w:t>
            </w:r>
          </w:p>
        </w:tc>
      </w:tr>
      <w:tr w:rsidR="00DE315A">
        <w:tc>
          <w:tcPr>
            <w:tcW w:w="566" w:type="dxa"/>
            <w:shd w:val="clear" w:color="auto" w:fill="EEEEEE"/>
          </w:tcPr>
          <w:p w:rsidR="00DE315A" w:rsidRDefault="0095248A">
            <w:r>
              <w:t>10.</w:t>
            </w:r>
          </w:p>
        </w:tc>
        <w:tc>
          <w:tcPr>
            <w:tcW w:w="3968" w:type="dxa"/>
            <w:shd w:val="clear" w:color="auto" w:fill="EEEEEE"/>
          </w:tcPr>
          <w:p w:rsidR="00DE315A" w:rsidRDefault="0095248A">
            <w:r>
              <w:t>Służbowy adres poczty elektronicznej pracownika/pracowników urzędu miasta/urzędu gminy/starostwa powiatowego odpowiedzialnego/odpowiedzialnych za przygotowanie danych</w:t>
            </w:r>
          </w:p>
        </w:tc>
        <w:tc>
          <w:tcPr>
            <w:tcW w:w="5896" w:type="dxa"/>
          </w:tcPr>
          <w:p w:rsidR="00DE315A" w:rsidRDefault="0095248A">
            <w:r>
              <w:t>dominika.szyrynska@reda.pl</w:t>
            </w:r>
          </w:p>
        </w:tc>
      </w:tr>
      <w:tr w:rsidR="00DE315A" w:rsidRPr="00C05226">
        <w:tc>
          <w:tcPr>
            <w:tcW w:w="566" w:type="dxa"/>
            <w:shd w:val="clear" w:color="auto" w:fill="EEEEEE"/>
          </w:tcPr>
          <w:p w:rsidR="00DE315A" w:rsidRDefault="0095248A">
            <w:r>
              <w:t>11.</w:t>
            </w:r>
          </w:p>
        </w:tc>
        <w:tc>
          <w:tcPr>
            <w:tcW w:w="3968" w:type="dxa"/>
            <w:shd w:val="clear" w:color="auto" w:fill="EEEEEE"/>
          </w:tcPr>
          <w:p w:rsidR="00DE315A" w:rsidRDefault="0095248A">
            <w:r>
              <w:t>Uwagi</w:t>
            </w:r>
          </w:p>
        </w:tc>
        <w:tc>
          <w:tcPr>
            <w:tcW w:w="5896" w:type="dxa"/>
          </w:tcPr>
          <w:p w:rsidR="00DE315A" w:rsidRPr="0095248A" w:rsidRDefault="0095248A">
            <w:pPr>
              <w:rPr>
                <w:lang w:val="en-US"/>
              </w:rPr>
            </w:pPr>
            <w:r w:rsidRPr="0095248A">
              <w:rPr>
                <w:lang w:val="en-US"/>
              </w:rPr>
              <w:t>adres e-mail: dominika.szyrynska@reda.pl, joanna.frankowska@reda.pl, i zk@reda.pl</w:t>
            </w:r>
          </w:p>
        </w:tc>
      </w:tr>
    </w:tbl>
    <w:p w:rsidR="00DE315A" w:rsidRPr="0095248A" w:rsidRDefault="00DE315A">
      <w:pPr>
        <w:rPr>
          <w:lang w:val="en-US"/>
        </w:rPr>
        <w:sectPr w:rsidR="00DE315A" w:rsidRPr="0095248A" w:rsidSect="0095248A">
          <w:pgSz w:w="11905" w:h="16837"/>
          <w:pgMar w:top="720" w:right="720" w:bottom="720" w:left="720" w:header="720" w:footer="720" w:gutter="0"/>
          <w:cols w:space="720"/>
          <w:docGrid w:linePitch="272"/>
        </w:sectPr>
      </w:pPr>
    </w:p>
    <w:tbl>
      <w:tblPr>
        <w:tblW w:w="10431" w:type="dxa"/>
        <w:tblInd w:w="5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50" w:type="dxa"/>
          <w:bottom w:w="50" w:type="dxa"/>
          <w:right w:w="50" w:type="dxa"/>
        </w:tblCellMar>
        <w:tblLook w:val="0000" w:firstRow="0" w:lastRow="0" w:firstColumn="0" w:lastColumn="0" w:noHBand="0" w:noVBand="0"/>
      </w:tblPr>
      <w:tblGrid>
        <w:gridCol w:w="566"/>
        <w:gridCol w:w="3968"/>
        <w:gridCol w:w="5897"/>
      </w:tblGrid>
      <w:tr w:rsidR="00DE315A">
        <w:tc>
          <w:tcPr>
            <w:tcW w:w="10431" w:type="dxa"/>
            <w:gridSpan w:val="3"/>
            <w:shd w:val="clear" w:color="auto" w:fill="EEEEEE"/>
          </w:tcPr>
          <w:p w:rsidR="00DE315A" w:rsidRDefault="0095248A">
            <w:r>
              <w:lastRenderedPageBreak/>
              <w:t>II. Zestawienie informacji na temat realizacji działań naprawczych</w:t>
            </w:r>
          </w:p>
        </w:tc>
      </w:tr>
      <w:tr w:rsidR="00DE315A">
        <w:tc>
          <w:tcPr>
            <w:tcW w:w="566" w:type="dxa"/>
            <w:shd w:val="clear" w:color="auto" w:fill="EEEEEE"/>
          </w:tcPr>
          <w:p w:rsidR="00DE315A" w:rsidRDefault="0095248A">
            <w:r>
              <w:t>Lp.</w:t>
            </w:r>
          </w:p>
        </w:tc>
        <w:tc>
          <w:tcPr>
            <w:tcW w:w="3968" w:type="dxa"/>
            <w:shd w:val="clear" w:color="auto" w:fill="EEEEEE"/>
          </w:tcPr>
          <w:p w:rsidR="00DE315A" w:rsidRDefault="0095248A">
            <w:r>
              <w:t>Zawartość</w:t>
            </w:r>
          </w:p>
        </w:tc>
        <w:tc>
          <w:tcPr>
            <w:tcW w:w="5896" w:type="dxa"/>
            <w:shd w:val="clear" w:color="auto" w:fill="EEEEEE"/>
          </w:tcPr>
          <w:p w:rsidR="00DE315A" w:rsidRDefault="0095248A">
            <w:r>
              <w:t>Odpowiedź</w:t>
            </w:r>
          </w:p>
        </w:tc>
      </w:tr>
      <w:tr w:rsidR="00DE315A">
        <w:tc>
          <w:tcPr>
            <w:tcW w:w="566" w:type="dxa"/>
            <w:shd w:val="clear" w:color="auto" w:fill="EEEEEE"/>
          </w:tcPr>
          <w:p w:rsidR="00DE315A" w:rsidRDefault="0095248A">
            <w:r>
              <w:t>1.</w:t>
            </w:r>
          </w:p>
        </w:tc>
        <w:tc>
          <w:tcPr>
            <w:tcW w:w="3968" w:type="dxa"/>
            <w:shd w:val="clear" w:color="auto" w:fill="EEEEEE"/>
          </w:tcPr>
          <w:p w:rsidR="00DE315A" w:rsidRDefault="0095248A">
            <w:r>
              <w:t>Kod działania naprawczego</w:t>
            </w:r>
          </w:p>
        </w:tc>
        <w:tc>
          <w:tcPr>
            <w:tcW w:w="5896" w:type="dxa"/>
          </w:tcPr>
          <w:p w:rsidR="00DE315A" w:rsidRDefault="0095248A">
            <w:proofErr w:type="spellStart"/>
            <w:r>
              <w:t>WpsPomZSO</w:t>
            </w:r>
            <w:proofErr w:type="spellEnd"/>
          </w:p>
        </w:tc>
      </w:tr>
      <w:tr w:rsidR="00DE315A">
        <w:tc>
          <w:tcPr>
            <w:tcW w:w="566" w:type="dxa"/>
            <w:shd w:val="clear" w:color="auto" w:fill="EEEEEE"/>
          </w:tcPr>
          <w:p w:rsidR="00DE315A" w:rsidRDefault="0095248A">
            <w:r>
              <w:t>2.</w:t>
            </w:r>
          </w:p>
        </w:tc>
        <w:tc>
          <w:tcPr>
            <w:tcW w:w="3968" w:type="dxa"/>
            <w:shd w:val="clear" w:color="auto" w:fill="EEEEEE"/>
          </w:tcPr>
          <w:p w:rsidR="00DE315A" w:rsidRDefault="0095248A">
            <w:r>
              <w:t>Tytuł</w:t>
            </w:r>
          </w:p>
        </w:tc>
        <w:tc>
          <w:tcPr>
            <w:tcW w:w="5896" w:type="dxa"/>
          </w:tcPr>
          <w:p w:rsidR="00DE315A" w:rsidRDefault="0095248A">
            <w:r>
              <w:t>Ograniczenie emisji substancji z procesu wytwarzania energii cieplnej dla potrzeb ogrzewania i przygotowania ciepłej wody w budynkach i lokalach mieszkalnych i niemieszkalnych, w gminach strefy pomorskiej</w:t>
            </w:r>
          </w:p>
        </w:tc>
      </w:tr>
      <w:tr w:rsidR="00DE315A">
        <w:tc>
          <w:tcPr>
            <w:tcW w:w="566" w:type="dxa"/>
            <w:shd w:val="clear" w:color="auto" w:fill="EEEEEE"/>
          </w:tcPr>
          <w:p w:rsidR="00DE315A" w:rsidRDefault="0095248A">
            <w:r>
              <w:t>3.</w:t>
            </w:r>
          </w:p>
        </w:tc>
        <w:tc>
          <w:tcPr>
            <w:tcW w:w="3968" w:type="dxa"/>
            <w:shd w:val="clear" w:color="auto" w:fill="EEEEEE"/>
          </w:tcPr>
          <w:p w:rsidR="00DE315A" w:rsidRDefault="0095248A">
            <w:r>
              <w:t>Kod sytuacji przekroczenia</w:t>
            </w:r>
          </w:p>
        </w:tc>
        <w:tc>
          <w:tcPr>
            <w:tcW w:w="5896" w:type="dxa"/>
          </w:tcPr>
          <w:p w:rsidR="00DE315A" w:rsidRDefault="0095248A">
            <w:r>
              <w:t>Pm18sPmBaPa02;</w:t>
            </w:r>
          </w:p>
        </w:tc>
      </w:tr>
      <w:tr w:rsidR="00DE315A">
        <w:tc>
          <w:tcPr>
            <w:tcW w:w="566" w:type="dxa"/>
            <w:shd w:val="clear" w:color="auto" w:fill="EEEEEE"/>
          </w:tcPr>
          <w:p w:rsidR="00DE315A" w:rsidRDefault="0095248A">
            <w:r>
              <w:t>4.</w:t>
            </w:r>
          </w:p>
        </w:tc>
        <w:tc>
          <w:tcPr>
            <w:tcW w:w="3968" w:type="dxa"/>
            <w:shd w:val="clear" w:color="auto" w:fill="EEEEEE"/>
          </w:tcPr>
          <w:p w:rsidR="00DE315A" w:rsidRDefault="0095248A">
            <w:r>
              <w:t>Opis</w:t>
            </w:r>
          </w:p>
        </w:tc>
        <w:tc>
          <w:tcPr>
            <w:tcW w:w="5896" w:type="dxa"/>
          </w:tcPr>
          <w:p w:rsidR="00DE315A" w:rsidRDefault="0095248A">
            <w:r>
              <w:t xml:space="preserve">Dążenie do likwidacji ogrzewania indywidualnego wykorzystującego paliwo stałe i zastąpienia go ogrzewaniem </w:t>
            </w:r>
            <w:proofErr w:type="spellStart"/>
            <w:r>
              <w:t>bezemisyjnym</w:t>
            </w:r>
            <w:proofErr w:type="spellEnd"/>
            <w:r>
              <w:t xml:space="preserve"> lub niskoemisyjnym. Jedynie w obszarach, gdzie występuje brak możliwości technicznych przyłączenia do sieci ciepłowniczej lub gazowej, powinna być dopuszczona wymiana na kotły na paliwa stałe </w:t>
            </w:r>
            <w:proofErr w:type="spellStart"/>
            <w:r>
              <w:t>spełniajace</w:t>
            </w:r>
            <w:proofErr w:type="spellEnd"/>
            <w:r>
              <w:t xml:space="preserve"> wymagania </w:t>
            </w:r>
            <w:proofErr w:type="spellStart"/>
            <w:r>
              <w:t>ekoprojektu</w:t>
            </w:r>
            <w:proofErr w:type="spellEnd"/>
            <w:r>
              <w:t xml:space="preserve">. Do ogrzewania </w:t>
            </w:r>
            <w:proofErr w:type="spellStart"/>
            <w:r>
              <w:t>bezemisyjnego</w:t>
            </w:r>
            <w:proofErr w:type="spellEnd"/>
            <w:r>
              <w:t xml:space="preserve"> zalicza się podłączenie do sieci ciepłowniczej lub ogrzewanie elektryczne, pompy ciepła (lub inne źródła odnawialnej energii). Ogrzewanie niskoemisyjne wykorzystuje kotły gazowe lub olejowe.</w:t>
            </w:r>
          </w:p>
        </w:tc>
      </w:tr>
      <w:tr w:rsidR="00DE315A">
        <w:tc>
          <w:tcPr>
            <w:tcW w:w="566" w:type="dxa"/>
            <w:shd w:val="clear" w:color="auto" w:fill="EEEEEE"/>
          </w:tcPr>
          <w:p w:rsidR="00DE315A" w:rsidRDefault="0095248A">
            <w:r>
              <w:t>5.</w:t>
            </w:r>
          </w:p>
        </w:tc>
        <w:tc>
          <w:tcPr>
            <w:tcW w:w="3968" w:type="dxa"/>
            <w:shd w:val="clear" w:color="auto" w:fill="EEEEEE"/>
          </w:tcPr>
          <w:p w:rsidR="00DE315A" w:rsidRDefault="0095248A">
            <w:r>
              <w:t>Nazwa i kod strefy</w:t>
            </w:r>
          </w:p>
        </w:tc>
        <w:tc>
          <w:tcPr>
            <w:tcW w:w="5896" w:type="dxa"/>
          </w:tcPr>
          <w:p w:rsidR="00DE315A" w:rsidRDefault="0095248A">
            <w:r>
              <w:t>Strefa pomorska PL2202</w:t>
            </w:r>
          </w:p>
        </w:tc>
      </w:tr>
      <w:tr w:rsidR="00DE315A">
        <w:tc>
          <w:tcPr>
            <w:tcW w:w="566" w:type="dxa"/>
            <w:shd w:val="clear" w:color="auto" w:fill="EEEEEE"/>
          </w:tcPr>
          <w:p w:rsidR="00DE315A" w:rsidRDefault="0095248A">
            <w:r>
              <w:t>6.</w:t>
            </w:r>
          </w:p>
        </w:tc>
        <w:tc>
          <w:tcPr>
            <w:tcW w:w="3968" w:type="dxa"/>
            <w:shd w:val="clear" w:color="auto" w:fill="EEEEEE"/>
          </w:tcPr>
          <w:p w:rsidR="00DE315A" w:rsidRDefault="0095248A">
            <w:r>
              <w:t>Obszar</w:t>
            </w:r>
          </w:p>
        </w:tc>
        <w:tc>
          <w:tcPr>
            <w:tcW w:w="5896" w:type="dxa"/>
          </w:tcPr>
          <w:p w:rsidR="00DE315A" w:rsidRDefault="0095248A">
            <w:r>
              <w:t>gmina Reda</w:t>
            </w:r>
          </w:p>
        </w:tc>
      </w:tr>
      <w:tr w:rsidR="00DE315A">
        <w:tc>
          <w:tcPr>
            <w:tcW w:w="566" w:type="dxa"/>
            <w:shd w:val="clear" w:color="auto" w:fill="EEEEEE"/>
          </w:tcPr>
          <w:p w:rsidR="00DE315A" w:rsidRDefault="0095248A">
            <w:r>
              <w:t>7.</w:t>
            </w:r>
          </w:p>
        </w:tc>
        <w:tc>
          <w:tcPr>
            <w:tcW w:w="3968" w:type="dxa"/>
            <w:shd w:val="clear" w:color="auto" w:fill="EEEEEE"/>
          </w:tcPr>
          <w:p w:rsidR="00DE315A" w:rsidRDefault="0095248A">
            <w:r>
              <w:t>Termin zastosowania</w:t>
            </w:r>
          </w:p>
        </w:tc>
        <w:tc>
          <w:tcPr>
            <w:tcW w:w="5896" w:type="dxa"/>
          </w:tcPr>
          <w:p w:rsidR="00DE315A" w:rsidRDefault="0095248A">
            <w:r>
              <w:t>2024-01-01</w:t>
            </w:r>
          </w:p>
        </w:tc>
      </w:tr>
      <w:tr w:rsidR="00DE315A">
        <w:tc>
          <w:tcPr>
            <w:tcW w:w="566" w:type="dxa"/>
            <w:shd w:val="clear" w:color="auto" w:fill="EEEEEE"/>
          </w:tcPr>
          <w:p w:rsidR="00DE315A" w:rsidRDefault="0095248A">
            <w:r>
              <w:t>8.</w:t>
            </w:r>
          </w:p>
        </w:tc>
        <w:tc>
          <w:tcPr>
            <w:tcW w:w="3968" w:type="dxa"/>
            <w:shd w:val="clear" w:color="auto" w:fill="EEEEEE"/>
          </w:tcPr>
          <w:p w:rsidR="00DE315A" w:rsidRDefault="0095248A">
            <w:r>
              <w:t>Stan zaawansowania realizacji działania naprawczego w odniesieniu do wartości zaplanowanej do wykonania w danym roku sprawozdawczym</w:t>
            </w:r>
          </w:p>
        </w:tc>
        <w:tc>
          <w:tcPr>
            <w:tcW w:w="5896" w:type="dxa"/>
          </w:tcPr>
          <w:p w:rsidR="00DE315A" w:rsidRDefault="0095248A">
            <w:r>
              <w:t>117%</w:t>
            </w:r>
          </w:p>
        </w:tc>
      </w:tr>
      <w:tr w:rsidR="00DE315A">
        <w:tc>
          <w:tcPr>
            <w:tcW w:w="566" w:type="dxa"/>
            <w:shd w:val="clear" w:color="auto" w:fill="EEEEEE"/>
          </w:tcPr>
          <w:p w:rsidR="00DE315A" w:rsidRDefault="0095248A">
            <w:r>
              <w:t>9.</w:t>
            </w:r>
          </w:p>
        </w:tc>
        <w:tc>
          <w:tcPr>
            <w:tcW w:w="3968" w:type="dxa"/>
            <w:shd w:val="clear" w:color="auto" w:fill="EEEEEE"/>
          </w:tcPr>
          <w:p w:rsidR="00DE315A" w:rsidRDefault="0095248A">
            <w:r>
              <w:t>Skala czasowa osiągnięcia redukcji stężenia</w:t>
            </w:r>
          </w:p>
        </w:tc>
        <w:tc>
          <w:tcPr>
            <w:tcW w:w="5896" w:type="dxa"/>
          </w:tcPr>
          <w:p w:rsidR="00DE315A" w:rsidRDefault="0095248A">
            <w:r>
              <w:t>C: długoterminowe</w:t>
            </w:r>
          </w:p>
        </w:tc>
      </w:tr>
      <w:tr w:rsidR="00DE315A">
        <w:tc>
          <w:tcPr>
            <w:tcW w:w="566" w:type="dxa"/>
            <w:shd w:val="clear" w:color="auto" w:fill="EEEEEE"/>
          </w:tcPr>
          <w:p w:rsidR="00DE315A" w:rsidRDefault="0095248A">
            <w:r>
              <w:t>10.</w:t>
            </w:r>
          </w:p>
        </w:tc>
        <w:tc>
          <w:tcPr>
            <w:tcW w:w="3968" w:type="dxa"/>
            <w:shd w:val="clear" w:color="auto" w:fill="EEEEEE"/>
          </w:tcPr>
          <w:p w:rsidR="00DE315A" w:rsidRDefault="0095248A">
            <w:r>
              <w:t>Kategoria źródeł emisji, której dotyczy działanie naprawcze</w:t>
            </w:r>
          </w:p>
        </w:tc>
        <w:tc>
          <w:tcPr>
            <w:tcW w:w="5896" w:type="dxa"/>
          </w:tcPr>
          <w:p w:rsidR="00DE315A" w:rsidRDefault="0095248A">
            <w:r>
              <w:t>D: Źródła związane z handlem i mieszkalnictwem</w:t>
            </w:r>
          </w:p>
        </w:tc>
      </w:tr>
      <w:tr w:rsidR="00DE315A">
        <w:tc>
          <w:tcPr>
            <w:tcW w:w="566" w:type="dxa"/>
            <w:shd w:val="clear" w:color="auto" w:fill="EEEEEE"/>
          </w:tcPr>
          <w:p w:rsidR="00DE315A" w:rsidRDefault="0095248A">
            <w:r>
              <w:t>11.</w:t>
            </w:r>
          </w:p>
        </w:tc>
        <w:tc>
          <w:tcPr>
            <w:tcW w:w="3968" w:type="dxa"/>
            <w:shd w:val="clear" w:color="auto" w:fill="EEEEEE"/>
          </w:tcPr>
          <w:p w:rsidR="00DE315A" w:rsidRDefault="0095248A">
            <w:r>
              <w:t>Efekt rzeczowy działania naprawczego obliczony (oszacowany) na podstawie wskaźnika(-</w:t>
            </w:r>
            <w:proofErr w:type="spellStart"/>
            <w:r>
              <w:t>ków</w:t>
            </w:r>
            <w:proofErr w:type="spellEnd"/>
            <w:r>
              <w:t>) monitorowania postępu realizacji działania naprawczego w ciągu roku realizacji programu ochrony powietrza</w:t>
            </w:r>
          </w:p>
        </w:tc>
        <w:tc>
          <w:tcPr>
            <w:tcW w:w="5896" w:type="dxa"/>
          </w:tcPr>
          <w:p w:rsidR="00DE315A" w:rsidRDefault="0095248A">
            <w:r>
              <w:t>Liczba wymian źródeł ogrzewania z paliwa stałego [</w:t>
            </w:r>
            <w:proofErr w:type="spellStart"/>
            <w:r>
              <w:t>szt</w:t>
            </w:r>
            <w:proofErr w:type="spellEnd"/>
            <w:r>
              <w:t>]: 55</w:t>
            </w:r>
          </w:p>
        </w:tc>
      </w:tr>
      <w:tr w:rsidR="00DE315A">
        <w:tc>
          <w:tcPr>
            <w:tcW w:w="566" w:type="dxa"/>
            <w:shd w:val="clear" w:color="auto" w:fill="EEEEEE"/>
          </w:tcPr>
          <w:p w:rsidR="00DE315A" w:rsidRDefault="0095248A">
            <w:r>
              <w:t>12.</w:t>
            </w:r>
          </w:p>
        </w:tc>
        <w:tc>
          <w:tcPr>
            <w:tcW w:w="3968" w:type="dxa"/>
            <w:shd w:val="clear" w:color="auto" w:fill="EEEEEE"/>
          </w:tcPr>
          <w:p w:rsidR="00DE315A" w:rsidRDefault="0095248A">
            <w:r>
              <w:t>Redukcja wielkości emisji poszczególnych substancji w powietrzu w ciągu roku osiągnięta w wyniku realizacji działania naprawczego, w ciągu roku realizacji programu ochrony powietrza (Mg/rok)</w:t>
            </w:r>
          </w:p>
        </w:tc>
        <w:tc>
          <w:tcPr>
            <w:tcW w:w="5896" w:type="dxa"/>
          </w:tcPr>
          <w:p w:rsidR="00DE315A" w:rsidRDefault="0095248A">
            <w:r>
              <w:t>PM10 [Mg]: 4,61</w:t>
            </w:r>
            <w:r>
              <w:br/>
              <w:t>B(a)P [Mg]: 0,001639</w:t>
            </w:r>
          </w:p>
        </w:tc>
      </w:tr>
      <w:tr w:rsidR="00DE315A">
        <w:tc>
          <w:tcPr>
            <w:tcW w:w="566" w:type="dxa"/>
            <w:shd w:val="clear" w:color="auto" w:fill="EEEEEE"/>
          </w:tcPr>
          <w:p w:rsidR="00DE315A" w:rsidRDefault="0095248A">
            <w:r>
              <w:t>13.</w:t>
            </w:r>
          </w:p>
        </w:tc>
        <w:tc>
          <w:tcPr>
            <w:tcW w:w="3968" w:type="dxa"/>
            <w:shd w:val="clear" w:color="auto" w:fill="EEEEEE"/>
          </w:tcPr>
          <w:p w:rsidR="00DE315A" w:rsidRDefault="0095248A">
            <w:r>
              <w:t>Wysokość poniesionych kosztów (w PLN)</w:t>
            </w:r>
          </w:p>
        </w:tc>
        <w:tc>
          <w:tcPr>
            <w:tcW w:w="5896" w:type="dxa"/>
          </w:tcPr>
          <w:p w:rsidR="00DE315A" w:rsidRDefault="0095248A">
            <w:r>
              <w:t>624 643,44 zł</w:t>
            </w:r>
          </w:p>
        </w:tc>
      </w:tr>
      <w:tr w:rsidR="00DE315A">
        <w:tc>
          <w:tcPr>
            <w:tcW w:w="566" w:type="dxa"/>
            <w:shd w:val="clear" w:color="auto" w:fill="EEEEEE"/>
          </w:tcPr>
          <w:p w:rsidR="00DE315A" w:rsidRDefault="0095248A">
            <w:r>
              <w:t>14.</w:t>
            </w:r>
          </w:p>
        </w:tc>
        <w:tc>
          <w:tcPr>
            <w:tcW w:w="3968" w:type="dxa"/>
            <w:shd w:val="clear" w:color="auto" w:fill="EEEEEE"/>
          </w:tcPr>
          <w:p w:rsidR="00DE315A" w:rsidRDefault="0095248A">
            <w:r>
              <w:t>Wysokość poniesionych kosztów (w EUR)</w:t>
            </w:r>
          </w:p>
        </w:tc>
        <w:tc>
          <w:tcPr>
            <w:tcW w:w="5896" w:type="dxa"/>
          </w:tcPr>
          <w:p w:rsidR="00DE315A" w:rsidRDefault="0095248A">
            <w:r>
              <w:t>140 255,85 €</w:t>
            </w:r>
          </w:p>
        </w:tc>
      </w:tr>
      <w:tr w:rsidR="00DE315A">
        <w:tc>
          <w:tcPr>
            <w:tcW w:w="566" w:type="dxa"/>
            <w:shd w:val="clear" w:color="auto" w:fill="EEEEEE"/>
          </w:tcPr>
          <w:p w:rsidR="00DE315A" w:rsidRDefault="0095248A">
            <w:r>
              <w:t>15.</w:t>
            </w:r>
          </w:p>
        </w:tc>
        <w:tc>
          <w:tcPr>
            <w:tcW w:w="3968" w:type="dxa"/>
            <w:shd w:val="clear" w:color="auto" w:fill="EEEEEE"/>
          </w:tcPr>
          <w:p w:rsidR="00DE315A" w:rsidRDefault="0095248A">
            <w:r>
              <w:t>Uwagi</w:t>
            </w:r>
          </w:p>
        </w:tc>
        <w:tc>
          <w:tcPr>
            <w:tcW w:w="5896" w:type="dxa"/>
          </w:tcPr>
          <w:p w:rsidR="00DE315A" w:rsidRDefault="0095248A">
            <w:r>
              <w:t xml:space="preserve">W 2024 roku ze środków publicznych usunięto 55 kotłów na paliwo stałe na terenie Gminy Miasto Reda. Z udziałem środków WFOŚiGW w Gdańsku (w ramach Programu "Czyste Powietrze") </w:t>
            </w:r>
            <w:r>
              <w:lastRenderedPageBreak/>
              <w:t xml:space="preserve">usunięto 33 kotły  na paliwo stałe (20- na kocioł gazowy kondensacyjny, 12 - na pompy ciepła, 1 - na kocioł  spełniający wymagania </w:t>
            </w:r>
            <w:proofErr w:type="spellStart"/>
            <w:r>
              <w:t>ekoprojektu</w:t>
            </w:r>
            <w:proofErr w:type="spellEnd"/>
            <w:r>
              <w:t xml:space="preserve"> opalany </w:t>
            </w:r>
            <w:proofErr w:type="spellStart"/>
            <w:r>
              <w:t>peletem</w:t>
            </w:r>
            <w:proofErr w:type="spellEnd"/>
            <w:r>
              <w:t xml:space="preserve"> lub biomasą)- nie jest znana klasa kotłów i rodzaj stosowanego paliwa,  złożono 126 wniosków o dofinansowanie wypłacono kwotę dotacji: 399 793,93zł, rozliczono 33 wnioski o dotację. Wg wskazań WFOŚiGW w Gdańsku szacowany koszt samej likwidacji kotłów (bez np. termomodernizacji, </w:t>
            </w:r>
            <w:proofErr w:type="spellStart"/>
            <w:r>
              <w:t>mikroinstalacji</w:t>
            </w:r>
            <w:proofErr w:type="spellEnd"/>
            <w:r>
              <w:t xml:space="preserve">) wynosi 594.000 zł (koszt wymiany 1 kotła - ok. 18.000 zł, co przy 33 wymianach daje kwotę 594.000 zł). W 2024 roku Gmina Miasto Reda realizowała działanie, które będzie kontynuowane w latach następnych, mające na celu udzielenie wsparcia finansowego przy wymianie nieefektywnych źródeł ciepła ze środków gminnych (na mocy uchwały nr XLIII/434/2022 dot. "Regulaminu określającego zasady udzielania dotacji celowej na wymianę nieefektywnych źródeł ciepła na paliwo stałe na terenie Gminy Miasto Reda", która weszła w życie 10.03.2022 roku). W ramach dotacji gminnej złożono 16 wniosków, rozliczono 12 wniosków w ramach których usunięto 12 kotłów na paliwo stałe (wymieniając je na 1 pompę ciepła, 11 na kocioł gazowy kondensacyjny), wypłacając łącznie 57 839,63 zł ze środków własnych Gminy. Gmina nie posiada obecnie danych nt. inwestycji poczynionych przez podmioty prywatne/firmy z własnych środków, </w:t>
            </w:r>
            <w:proofErr w:type="spellStart"/>
            <w:r>
              <w:t>tj.bez</w:t>
            </w:r>
            <w:proofErr w:type="spellEnd"/>
            <w:r>
              <w:t xml:space="preserve"> udziału Gminy/WFOŚIGW/NFOŚIGW, stąd dane liczbowe wskazane powyżej dotyczą wyłącznie wymiany źródeł ciepła z udziałem środków publicznych. Zaznaczyć jednak należy, że stopień osiągnięcia celu wymiany kotłów dla roku raportowego jest wyższy niż wskazany powyżej, gdyż na terenie Gminy właściciele kotłów na paliwo stałe dokonywali ich likwidacji z własnych środków, bez szczegółowego informowania Gminy, a brak tych danych uniemożliwia wskazanie rzeczywistego stopnia osiągnięcia celu. Bardziej szczegółowe dane będą możliwe do osiągnięcia w latach kolejnych - w okresie umożliwiającym porównywanie poszczególnych inwentaryzacji i danych z CEEB (stan na koniec danego roku), analizowanych cyklicznie po upływie kolejnych lat kalendarzowych. W 2024 roku Gmina </w:t>
            </w:r>
            <w:proofErr w:type="spellStart"/>
            <w:r>
              <w:t>kontyunuowała</w:t>
            </w:r>
            <w:proofErr w:type="spellEnd"/>
            <w:r>
              <w:t xml:space="preserve">  realizację działań mających na celu wymianę w kolejnych latach sprawozdawczych kotłów na paliwo stałe znajdujących się w budynkach zasobu </w:t>
            </w:r>
            <w:proofErr w:type="spellStart"/>
            <w:r>
              <w:t>gminnego.W</w:t>
            </w:r>
            <w:proofErr w:type="spellEnd"/>
            <w:r>
              <w:t xml:space="preserve"> 2024 roku wymieniono stare urządzenia grzewcze na wysokosprawne kotły gazowe w 10 lokalach mieszkalnych (3 budynki z zasobów Gminy Miasto Reda) -ponosząc koszt na to zadanie 157 809,88 zł .Gmina w 2024r zaczęła przygotowywać wniosek o  </w:t>
            </w:r>
            <w:proofErr w:type="spellStart"/>
            <w:r>
              <w:t>dof</w:t>
            </w:r>
            <w:proofErr w:type="spellEnd"/>
            <w:r>
              <w:t xml:space="preserve">. termomodernizacji szkół ZSP1,  SP3 i SP5 w ramach FEP 2021-2027 - wykonano audyty energetyczne 2 budynków, 3 jest w trakcie opracowania( koszt poniesiony w 2024r.  na to zadanie to 9200 zł-koszt całkowity tego zadania to  13617 770,00 zł) .Dodatkowo w czerwcu 2024r Gmina przystąpiła do Programu "Ciepłe Mieszkanie" Nabór II aby umożliwić  mieszkańcom budynków wielorodzinnych do skorzystania z dofinansowania na wymianę nieefektywnych źródeł ciepła. Podsumowując, na zadanie </w:t>
            </w:r>
            <w:proofErr w:type="spellStart"/>
            <w:r>
              <w:t>WpsPomZSO</w:t>
            </w:r>
            <w:proofErr w:type="spellEnd"/>
            <w:r>
              <w:t xml:space="preserve"> w roku 2024 ze środków Gminy wydatkowano łącznie: 224 849,51 zł, z udziałem środków WFOŚiGW w Gdańsku: 399 793,93 zł, co daje łącznie: szacowany koszt  624  643,44 zł.</w:t>
            </w:r>
          </w:p>
        </w:tc>
      </w:tr>
    </w:tbl>
    <w:p w:rsidR="00DE315A" w:rsidRDefault="00DE315A">
      <w:pPr>
        <w:sectPr w:rsidR="00DE315A">
          <w:pgSz w:w="11905" w:h="16837"/>
          <w:pgMar w:top="737" w:right="737" w:bottom="737" w:left="737" w:header="720" w:footer="720" w:gutter="0"/>
          <w:cols w:space="720"/>
        </w:sectPr>
      </w:pPr>
    </w:p>
    <w:tbl>
      <w:tblPr>
        <w:tblW w:w="10431" w:type="dxa"/>
        <w:tblInd w:w="5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50" w:type="dxa"/>
          <w:bottom w:w="50" w:type="dxa"/>
          <w:right w:w="50" w:type="dxa"/>
        </w:tblCellMar>
        <w:tblLook w:val="0000" w:firstRow="0" w:lastRow="0" w:firstColumn="0" w:lastColumn="0" w:noHBand="0" w:noVBand="0"/>
      </w:tblPr>
      <w:tblGrid>
        <w:gridCol w:w="566"/>
        <w:gridCol w:w="3968"/>
        <w:gridCol w:w="5897"/>
      </w:tblGrid>
      <w:tr w:rsidR="00DE315A">
        <w:tc>
          <w:tcPr>
            <w:tcW w:w="566" w:type="dxa"/>
            <w:shd w:val="clear" w:color="auto" w:fill="EEEEEE"/>
          </w:tcPr>
          <w:p w:rsidR="00DE315A" w:rsidRDefault="0095248A">
            <w:r>
              <w:lastRenderedPageBreak/>
              <w:t>Lp.</w:t>
            </w:r>
          </w:p>
        </w:tc>
        <w:tc>
          <w:tcPr>
            <w:tcW w:w="3968" w:type="dxa"/>
            <w:shd w:val="clear" w:color="auto" w:fill="EEEEEE"/>
          </w:tcPr>
          <w:p w:rsidR="00DE315A" w:rsidRDefault="0095248A">
            <w:r>
              <w:t>Zawartość</w:t>
            </w:r>
          </w:p>
        </w:tc>
        <w:tc>
          <w:tcPr>
            <w:tcW w:w="5896" w:type="dxa"/>
            <w:shd w:val="clear" w:color="auto" w:fill="EEEEEE"/>
          </w:tcPr>
          <w:p w:rsidR="00DE315A" w:rsidRDefault="0095248A">
            <w:r>
              <w:t>Odpowiedź</w:t>
            </w:r>
          </w:p>
        </w:tc>
      </w:tr>
      <w:tr w:rsidR="00DE315A">
        <w:tc>
          <w:tcPr>
            <w:tcW w:w="566" w:type="dxa"/>
            <w:shd w:val="clear" w:color="auto" w:fill="EEEEEE"/>
          </w:tcPr>
          <w:p w:rsidR="00DE315A" w:rsidRDefault="0095248A">
            <w:r>
              <w:t>1.</w:t>
            </w:r>
          </w:p>
        </w:tc>
        <w:tc>
          <w:tcPr>
            <w:tcW w:w="3968" w:type="dxa"/>
            <w:shd w:val="clear" w:color="auto" w:fill="EEEEEE"/>
          </w:tcPr>
          <w:p w:rsidR="00DE315A" w:rsidRDefault="0095248A">
            <w:r>
              <w:t>Kod działania naprawczego</w:t>
            </w:r>
          </w:p>
        </w:tc>
        <w:tc>
          <w:tcPr>
            <w:tcW w:w="5896" w:type="dxa"/>
          </w:tcPr>
          <w:p w:rsidR="00DE315A" w:rsidRDefault="0095248A">
            <w:proofErr w:type="spellStart"/>
            <w:r>
              <w:t>WpsPomEdEk</w:t>
            </w:r>
            <w:proofErr w:type="spellEnd"/>
          </w:p>
        </w:tc>
      </w:tr>
      <w:tr w:rsidR="00DE315A">
        <w:tc>
          <w:tcPr>
            <w:tcW w:w="566" w:type="dxa"/>
            <w:shd w:val="clear" w:color="auto" w:fill="EEEEEE"/>
          </w:tcPr>
          <w:p w:rsidR="00DE315A" w:rsidRDefault="0095248A">
            <w:r>
              <w:t>2.</w:t>
            </w:r>
          </w:p>
        </w:tc>
        <w:tc>
          <w:tcPr>
            <w:tcW w:w="3968" w:type="dxa"/>
            <w:shd w:val="clear" w:color="auto" w:fill="EEEEEE"/>
          </w:tcPr>
          <w:p w:rsidR="00DE315A" w:rsidRDefault="0095248A">
            <w:r>
              <w:t>Tytuł</w:t>
            </w:r>
          </w:p>
        </w:tc>
        <w:tc>
          <w:tcPr>
            <w:tcW w:w="5896" w:type="dxa"/>
          </w:tcPr>
          <w:p w:rsidR="00DE315A" w:rsidRDefault="0095248A">
            <w:r>
              <w:t>Edukacja ekologiczna</w:t>
            </w:r>
          </w:p>
        </w:tc>
      </w:tr>
      <w:tr w:rsidR="00DE315A">
        <w:tc>
          <w:tcPr>
            <w:tcW w:w="566" w:type="dxa"/>
            <w:shd w:val="clear" w:color="auto" w:fill="EEEEEE"/>
          </w:tcPr>
          <w:p w:rsidR="00DE315A" w:rsidRDefault="0095248A">
            <w:r>
              <w:t>3.</w:t>
            </w:r>
          </w:p>
        </w:tc>
        <w:tc>
          <w:tcPr>
            <w:tcW w:w="3968" w:type="dxa"/>
            <w:shd w:val="clear" w:color="auto" w:fill="EEEEEE"/>
          </w:tcPr>
          <w:p w:rsidR="00DE315A" w:rsidRDefault="0095248A">
            <w:r>
              <w:t>Kod sytuacji przekroczenia</w:t>
            </w:r>
          </w:p>
        </w:tc>
        <w:tc>
          <w:tcPr>
            <w:tcW w:w="5896" w:type="dxa"/>
          </w:tcPr>
          <w:p w:rsidR="00DE315A" w:rsidRDefault="0095248A">
            <w:r>
              <w:t>Pm18sPmBaPa02;</w:t>
            </w:r>
          </w:p>
        </w:tc>
      </w:tr>
      <w:tr w:rsidR="00DE315A">
        <w:tc>
          <w:tcPr>
            <w:tcW w:w="566" w:type="dxa"/>
            <w:shd w:val="clear" w:color="auto" w:fill="EEEEEE"/>
          </w:tcPr>
          <w:p w:rsidR="00DE315A" w:rsidRDefault="0095248A">
            <w:r>
              <w:t>4.</w:t>
            </w:r>
          </w:p>
        </w:tc>
        <w:tc>
          <w:tcPr>
            <w:tcW w:w="3968" w:type="dxa"/>
            <w:shd w:val="clear" w:color="auto" w:fill="EEEEEE"/>
          </w:tcPr>
          <w:p w:rsidR="00DE315A" w:rsidRDefault="0095248A">
            <w:r>
              <w:t>Opis</w:t>
            </w:r>
          </w:p>
        </w:tc>
        <w:tc>
          <w:tcPr>
            <w:tcW w:w="5896" w:type="dxa"/>
          </w:tcPr>
          <w:p w:rsidR="00DE315A" w:rsidRDefault="0095248A">
            <w:r>
              <w:t>Akcje edukacyjne promujące wymianę źródeł ciepła, termomodernizację, wspierające zachowania proekologiczne w zakresie ogrzewania indywidualnego i przyzwyczajeń transportowych.</w:t>
            </w:r>
          </w:p>
        </w:tc>
      </w:tr>
      <w:tr w:rsidR="00DE315A">
        <w:tc>
          <w:tcPr>
            <w:tcW w:w="566" w:type="dxa"/>
            <w:shd w:val="clear" w:color="auto" w:fill="EEEEEE"/>
          </w:tcPr>
          <w:p w:rsidR="00DE315A" w:rsidRDefault="0095248A">
            <w:r>
              <w:t>5.</w:t>
            </w:r>
          </w:p>
        </w:tc>
        <w:tc>
          <w:tcPr>
            <w:tcW w:w="3968" w:type="dxa"/>
            <w:shd w:val="clear" w:color="auto" w:fill="EEEEEE"/>
          </w:tcPr>
          <w:p w:rsidR="00DE315A" w:rsidRDefault="0095248A">
            <w:r>
              <w:t>Nazwa i kod strefy</w:t>
            </w:r>
          </w:p>
        </w:tc>
        <w:tc>
          <w:tcPr>
            <w:tcW w:w="5896" w:type="dxa"/>
          </w:tcPr>
          <w:p w:rsidR="00DE315A" w:rsidRDefault="0095248A">
            <w:r>
              <w:t>Strefa pomorska PL2202</w:t>
            </w:r>
          </w:p>
        </w:tc>
      </w:tr>
      <w:tr w:rsidR="00DE315A">
        <w:tc>
          <w:tcPr>
            <w:tcW w:w="566" w:type="dxa"/>
            <w:shd w:val="clear" w:color="auto" w:fill="EEEEEE"/>
          </w:tcPr>
          <w:p w:rsidR="00DE315A" w:rsidRDefault="0095248A">
            <w:r>
              <w:t>6.</w:t>
            </w:r>
          </w:p>
        </w:tc>
        <w:tc>
          <w:tcPr>
            <w:tcW w:w="3968" w:type="dxa"/>
            <w:shd w:val="clear" w:color="auto" w:fill="EEEEEE"/>
          </w:tcPr>
          <w:p w:rsidR="00DE315A" w:rsidRDefault="0095248A">
            <w:r>
              <w:t>Obszar</w:t>
            </w:r>
          </w:p>
        </w:tc>
        <w:tc>
          <w:tcPr>
            <w:tcW w:w="5896" w:type="dxa"/>
          </w:tcPr>
          <w:p w:rsidR="00DE315A" w:rsidRDefault="0095248A">
            <w:r>
              <w:t>gmina Reda</w:t>
            </w:r>
          </w:p>
        </w:tc>
      </w:tr>
      <w:tr w:rsidR="00DE315A">
        <w:tc>
          <w:tcPr>
            <w:tcW w:w="566" w:type="dxa"/>
            <w:shd w:val="clear" w:color="auto" w:fill="EEEEEE"/>
          </w:tcPr>
          <w:p w:rsidR="00DE315A" w:rsidRDefault="0095248A">
            <w:r>
              <w:t>7.</w:t>
            </w:r>
          </w:p>
        </w:tc>
        <w:tc>
          <w:tcPr>
            <w:tcW w:w="3968" w:type="dxa"/>
            <w:shd w:val="clear" w:color="auto" w:fill="EEEEEE"/>
          </w:tcPr>
          <w:p w:rsidR="00DE315A" w:rsidRDefault="0095248A">
            <w:r>
              <w:t>Termin zastosowania</w:t>
            </w:r>
          </w:p>
        </w:tc>
        <w:tc>
          <w:tcPr>
            <w:tcW w:w="5896" w:type="dxa"/>
          </w:tcPr>
          <w:p w:rsidR="00DE315A" w:rsidRDefault="0095248A">
            <w:r>
              <w:t>2024-01-01</w:t>
            </w:r>
          </w:p>
        </w:tc>
      </w:tr>
      <w:tr w:rsidR="00DE315A">
        <w:tc>
          <w:tcPr>
            <w:tcW w:w="566" w:type="dxa"/>
            <w:shd w:val="clear" w:color="auto" w:fill="EEEEEE"/>
          </w:tcPr>
          <w:p w:rsidR="00DE315A" w:rsidRDefault="0095248A">
            <w:r>
              <w:t>8.</w:t>
            </w:r>
          </w:p>
        </w:tc>
        <w:tc>
          <w:tcPr>
            <w:tcW w:w="3968" w:type="dxa"/>
            <w:shd w:val="clear" w:color="auto" w:fill="EEEEEE"/>
          </w:tcPr>
          <w:p w:rsidR="00DE315A" w:rsidRDefault="0095248A">
            <w:r>
              <w:t>Stan zaawansowania realizacji działania naprawczego w odniesieniu do wartości zaplanowanej do wykonania w danym roku sprawozdawczym</w:t>
            </w:r>
          </w:p>
        </w:tc>
        <w:tc>
          <w:tcPr>
            <w:tcW w:w="5896" w:type="dxa"/>
          </w:tcPr>
          <w:p w:rsidR="00DE315A" w:rsidRDefault="0095248A">
            <w:r>
              <w:t>100%</w:t>
            </w:r>
          </w:p>
        </w:tc>
      </w:tr>
      <w:tr w:rsidR="00DE315A">
        <w:tc>
          <w:tcPr>
            <w:tcW w:w="566" w:type="dxa"/>
            <w:shd w:val="clear" w:color="auto" w:fill="EEEEEE"/>
          </w:tcPr>
          <w:p w:rsidR="00DE315A" w:rsidRDefault="0095248A">
            <w:r>
              <w:t>9.</w:t>
            </w:r>
          </w:p>
        </w:tc>
        <w:tc>
          <w:tcPr>
            <w:tcW w:w="3968" w:type="dxa"/>
            <w:shd w:val="clear" w:color="auto" w:fill="EEEEEE"/>
          </w:tcPr>
          <w:p w:rsidR="00DE315A" w:rsidRDefault="0095248A">
            <w:r>
              <w:t>Skala czasowa osiągnięcia redukcji stężenia</w:t>
            </w:r>
          </w:p>
        </w:tc>
        <w:tc>
          <w:tcPr>
            <w:tcW w:w="5896" w:type="dxa"/>
          </w:tcPr>
          <w:p w:rsidR="00DE315A" w:rsidRDefault="0095248A">
            <w:r>
              <w:t>C: długoterminowe</w:t>
            </w:r>
          </w:p>
        </w:tc>
      </w:tr>
      <w:tr w:rsidR="00DE315A">
        <w:tc>
          <w:tcPr>
            <w:tcW w:w="566" w:type="dxa"/>
            <w:shd w:val="clear" w:color="auto" w:fill="EEEEEE"/>
          </w:tcPr>
          <w:p w:rsidR="00DE315A" w:rsidRDefault="0095248A">
            <w:r>
              <w:t>10.</w:t>
            </w:r>
          </w:p>
        </w:tc>
        <w:tc>
          <w:tcPr>
            <w:tcW w:w="3968" w:type="dxa"/>
            <w:shd w:val="clear" w:color="auto" w:fill="EEEEEE"/>
          </w:tcPr>
          <w:p w:rsidR="00DE315A" w:rsidRDefault="0095248A">
            <w:r>
              <w:t>Kategoria źródeł emisji, której dotyczy działanie naprawcze</w:t>
            </w:r>
          </w:p>
        </w:tc>
        <w:tc>
          <w:tcPr>
            <w:tcW w:w="5896" w:type="dxa"/>
          </w:tcPr>
          <w:p w:rsidR="00DE315A" w:rsidRDefault="0095248A">
            <w:r>
              <w:t>D: Źródła związane z handlem i mieszkalnictwem</w:t>
            </w:r>
          </w:p>
        </w:tc>
      </w:tr>
      <w:tr w:rsidR="00DE315A">
        <w:tc>
          <w:tcPr>
            <w:tcW w:w="566" w:type="dxa"/>
            <w:shd w:val="clear" w:color="auto" w:fill="EEEEEE"/>
          </w:tcPr>
          <w:p w:rsidR="00DE315A" w:rsidRDefault="0095248A">
            <w:r>
              <w:t>11.</w:t>
            </w:r>
          </w:p>
        </w:tc>
        <w:tc>
          <w:tcPr>
            <w:tcW w:w="3968" w:type="dxa"/>
            <w:shd w:val="clear" w:color="auto" w:fill="EEEEEE"/>
          </w:tcPr>
          <w:p w:rsidR="00DE315A" w:rsidRDefault="0095248A">
            <w:r>
              <w:t>Efekt rzeczowy działania naprawczego obliczony (oszacowany) na podstawie wskaźnika(-</w:t>
            </w:r>
            <w:proofErr w:type="spellStart"/>
            <w:r>
              <w:t>ków</w:t>
            </w:r>
            <w:proofErr w:type="spellEnd"/>
            <w:r>
              <w:t>) monitorowania postępu realizacji działania naprawczego w ciągu roku realizacji programu ochrony powietrza</w:t>
            </w:r>
          </w:p>
        </w:tc>
        <w:tc>
          <w:tcPr>
            <w:tcW w:w="5896" w:type="dxa"/>
          </w:tcPr>
          <w:p w:rsidR="00DE315A" w:rsidRDefault="0095248A">
            <w:r>
              <w:t>Liczba ogólnopolskich lub wojewódzkich akcji edukacyjnych, w których gmina/powiat wzięła udział: 4&lt;</w:t>
            </w:r>
            <w:proofErr w:type="spellStart"/>
            <w:r>
              <w:t>w:br</w:t>
            </w:r>
            <w:proofErr w:type="spellEnd"/>
            <w:r>
              <w:t>/&gt;Opis: 1)Gmina Miasto Reda uczestniczy w Programie "Czyste Powietrze" oraz promuje wymianę nieefektywnych źródeł ciepła we własnym zakresie. W ramach ww. Programu przeprowadzono kilkadziesiąt konsultacji z mieszkańcami Miasta Redy zainteresowanych problematyką wymiany kotłów na paliwo stałe. Gmina Miasto Reda uczestniczy również w akcji informacyjnej dot. tzw. "uchwały antysmogowej dla miast", w tym promującej konieczność wymiany źródeł ciepła. 2) W 2024 roku przeprowadzona została akcja promująca alternatywny środek transportu - Rower Metropolitalny  Program  "MEVO" 2.0 , 3 3)Gmina  Reda  uczestniczyła w ogólnopolskiej akcji  "Sprzątania Świata" .4) W ramach Międzynarodowego Dnia Ziemi 22 kwietnia 2024r.- Gmina Reda zorganizowała w mieście  akcję społeczną "Wielkie Sprzątanie Redy", która odbyła się 20 kwietnia 2024r.&lt;</w:t>
            </w:r>
            <w:proofErr w:type="spellStart"/>
            <w:r>
              <w:t>w:br</w:t>
            </w:r>
            <w:proofErr w:type="spellEnd"/>
            <w:r>
              <w:t>/&gt;&lt;</w:t>
            </w:r>
            <w:proofErr w:type="spellStart"/>
            <w:r>
              <w:t>w:br</w:t>
            </w:r>
            <w:proofErr w:type="spellEnd"/>
            <w:r>
              <w:t>/&gt;Liczba przeprowadzonych akcji edukacyjnych: 10&lt;</w:t>
            </w:r>
            <w:proofErr w:type="spellStart"/>
            <w:r>
              <w:t>w:br</w:t>
            </w:r>
            <w:proofErr w:type="spellEnd"/>
            <w:r>
              <w:t xml:space="preserve">/&gt;Opis:  W 2024 roku Gmina Miasto Reda prowadziła na bieżąco działania informacyjno-edukacyjne  w zakresie ochrony powietrza, od działań związanych z prowadzeniem Punktu Konsultacyjno-informacyjnego Programu "Czyste powietrze", po działania edukacyjne dotyczące tzw. "uchwały antysmogowej dla miasta" i CEEB, jak i edukację dotyczącą poszczególnych tematów merytorycznych wpisujących się w tematykę ochrony powietrza (w tym m.in. zorganizowano  szereg konsultacji i spotkań bezpośrednich z osobami zainteresowanymi uzyskaniem dofinansowania). Prowadzono dedykowane akcje i spotkania, jak i edukowano mieszkańców w ramach bieżącej działalności Urzędu Miasta w </w:t>
            </w:r>
            <w:proofErr w:type="spellStart"/>
            <w:r>
              <w:t>Redzie.Dodatkowo</w:t>
            </w:r>
            <w:proofErr w:type="spellEnd"/>
            <w:r>
              <w:t xml:space="preserve"> w Gminie Miasto Reda organizowane są </w:t>
            </w:r>
            <w:r>
              <w:lastRenderedPageBreak/>
              <w:t xml:space="preserve">lekcje ekologiczne dla dzieci z redzkich przedszkoli. Gmina za pośrednictwem KZG umieszcza materiały edukacyjno-informacyjne w Miejskim Biuletynie Informacyjnym, w ramach realizowanej przez Związek kampanii na rzecz ochrony środowiska, ze szczególnym uwzględnieniem programu selektywnego gromadzenia odpadów oraz przygotowania mieszkańców Redy pod kątem kształtowania postaw </w:t>
            </w:r>
            <w:proofErr w:type="spellStart"/>
            <w:r>
              <w:t>prośrodowiskowych</w:t>
            </w:r>
            <w:proofErr w:type="spellEnd"/>
            <w:r>
              <w:t>. Poniżej wymieniono  główne akcje edukacyjne w przedmiotowym zakresie:</w:t>
            </w:r>
          </w:p>
        </w:tc>
      </w:tr>
      <w:tr w:rsidR="00DE315A">
        <w:tc>
          <w:tcPr>
            <w:tcW w:w="566" w:type="dxa"/>
            <w:shd w:val="clear" w:color="auto" w:fill="EEEEEE"/>
          </w:tcPr>
          <w:p w:rsidR="00DE315A" w:rsidRDefault="0095248A">
            <w:r>
              <w:lastRenderedPageBreak/>
              <w:t>12.</w:t>
            </w:r>
          </w:p>
        </w:tc>
        <w:tc>
          <w:tcPr>
            <w:tcW w:w="3968" w:type="dxa"/>
            <w:shd w:val="clear" w:color="auto" w:fill="EEEEEE"/>
          </w:tcPr>
          <w:p w:rsidR="00DE315A" w:rsidRDefault="0095248A">
            <w:r>
              <w:t>Redukcja wielkości emisji poszczególnych substancji w powietrzu w ciągu roku osiągnięta w wyniku realizacji działania naprawczego, w ciągu roku realizacji programu ochrony powietrza (Mg/rok)</w:t>
            </w:r>
          </w:p>
        </w:tc>
        <w:tc>
          <w:tcPr>
            <w:tcW w:w="5896" w:type="dxa"/>
          </w:tcPr>
          <w:p w:rsidR="00DE315A" w:rsidRDefault="0095248A">
            <w:r>
              <w:t xml:space="preserve">PM10 [Mg]: --- </w:t>
            </w:r>
            <w:r>
              <w:br/>
              <w:t>B(a)P [Mg]: ---</w:t>
            </w:r>
          </w:p>
        </w:tc>
      </w:tr>
      <w:tr w:rsidR="00DE315A">
        <w:tc>
          <w:tcPr>
            <w:tcW w:w="566" w:type="dxa"/>
            <w:shd w:val="clear" w:color="auto" w:fill="EEEEEE"/>
          </w:tcPr>
          <w:p w:rsidR="00DE315A" w:rsidRDefault="0095248A">
            <w:r>
              <w:t>13.</w:t>
            </w:r>
          </w:p>
        </w:tc>
        <w:tc>
          <w:tcPr>
            <w:tcW w:w="3968" w:type="dxa"/>
            <w:shd w:val="clear" w:color="auto" w:fill="EEEEEE"/>
          </w:tcPr>
          <w:p w:rsidR="00DE315A" w:rsidRDefault="0095248A">
            <w:r>
              <w:t>Wysokość poniesionych kosztów (w PLN)</w:t>
            </w:r>
          </w:p>
        </w:tc>
        <w:tc>
          <w:tcPr>
            <w:tcW w:w="5896" w:type="dxa"/>
          </w:tcPr>
          <w:p w:rsidR="00DE315A" w:rsidRDefault="0095248A">
            <w:r>
              <w:t>97 581,85 zł</w:t>
            </w:r>
          </w:p>
        </w:tc>
      </w:tr>
      <w:tr w:rsidR="00DE315A">
        <w:tc>
          <w:tcPr>
            <w:tcW w:w="566" w:type="dxa"/>
            <w:shd w:val="clear" w:color="auto" w:fill="EEEEEE"/>
          </w:tcPr>
          <w:p w:rsidR="00DE315A" w:rsidRDefault="0095248A">
            <w:r>
              <w:t>14.</w:t>
            </w:r>
          </w:p>
        </w:tc>
        <w:tc>
          <w:tcPr>
            <w:tcW w:w="3968" w:type="dxa"/>
            <w:shd w:val="clear" w:color="auto" w:fill="EEEEEE"/>
          </w:tcPr>
          <w:p w:rsidR="00DE315A" w:rsidRDefault="0095248A">
            <w:r>
              <w:t>Wysokość poniesionych kosztów (w EUR)</w:t>
            </w:r>
          </w:p>
        </w:tc>
        <w:tc>
          <w:tcPr>
            <w:tcW w:w="5896" w:type="dxa"/>
          </w:tcPr>
          <w:p w:rsidR="00DE315A" w:rsidRDefault="0095248A">
            <w:r>
              <w:t>21 910,78 €</w:t>
            </w:r>
          </w:p>
        </w:tc>
      </w:tr>
      <w:tr w:rsidR="00DE315A">
        <w:tc>
          <w:tcPr>
            <w:tcW w:w="566" w:type="dxa"/>
            <w:shd w:val="clear" w:color="auto" w:fill="EEEEEE"/>
          </w:tcPr>
          <w:p w:rsidR="00DE315A" w:rsidRDefault="0095248A">
            <w:r>
              <w:t>15.</w:t>
            </w:r>
          </w:p>
        </w:tc>
        <w:tc>
          <w:tcPr>
            <w:tcW w:w="3968" w:type="dxa"/>
            <w:shd w:val="clear" w:color="auto" w:fill="EEEEEE"/>
          </w:tcPr>
          <w:p w:rsidR="00DE315A" w:rsidRDefault="0095248A">
            <w:r>
              <w:t>Uwagi</w:t>
            </w:r>
          </w:p>
        </w:tc>
        <w:tc>
          <w:tcPr>
            <w:tcW w:w="5896" w:type="dxa"/>
          </w:tcPr>
          <w:p w:rsidR="00DE315A" w:rsidRDefault="0095248A">
            <w:r>
              <w:t>Przedstawione działania mają charakter edukacyjno-informacyjny, w związku z czym nie można określić redukcji wielkości emisji.</w:t>
            </w:r>
            <w:r>
              <w:br/>
              <w:t xml:space="preserve">Poniżej  główne akcje edukacyjne w ramach zadania </w:t>
            </w:r>
            <w:proofErr w:type="spellStart"/>
            <w:r>
              <w:t>WpsPomEdEk</w:t>
            </w:r>
            <w:proofErr w:type="spellEnd"/>
            <w:r>
              <w:t xml:space="preserve">: 1 )Zgodnie z porozumieniem zawartym w dniu 31.05.2021r. pomiędzy Gminą Miasto Reda z WFOŚiGW w Gdańsku, przeprowadzono 2 spotkania informacyjne dotyczące Programu "Czyste Powietrze"  zorganizowane przez Urząd Miasta w Redzie. Pierwsze spotkanie z mieszkańcami odbyło się  w dniu 01.06.2024r podczas  imprezy plenerowej z okazji Dnia Dziecka w Miejskim Parku Rodzinnym. Gmina przygotowała na to spotkanie stanowisko informacyjno-konsultacyjne Programu "Czyste Powietrze" i przy okazji udziału w innych atrakcjach przygotowanych przez Gminę można było uzyskać szczegółowe informacje o dofinansowaniu w Programie "Czyste Powietrze"  oraz dotacji gminnej, a także o ograniczeniach i obowiązkach wynikających z uchwały </w:t>
            </w:r>
            <w:proofErr w:type="spellStart"/>
            <w:r>
              <w:t>antysmogowej.Drugie</w:t>
            </w:r>
            <w:proofErr w:type="spellEnd"/>
            <w:r>
              <w:t xml:space="preserve"> spotkanie z mieszkańcami zostało zorganizowane dnia 15 czerwca 2024r. w Miejskiej Bibliotece Publicznej, przy okazji spotkania z ekspertami klimatycznymi, którzy przeprowadzili w Redzie prelekcje </w:t>
            </w:r>
            <w:proofErr w:type="spellStart"/>
            <w:r>
              <w:t>dot.zmian</w:t>
            </w:r>
            <w:proofErr w:type="spellEnd"/>
            <w:r>
              <w:t xml:space="preserve"> klimatu a także zorganizowanie dla mieszkańców w ramach  Projektu "MPA" tzw. warsztatów pn. "Mozaika  klimatyczna"- (koszt  własny Gminy na  to zadanie to; 4700 zł 2) W listopadzie 2024r.  zrealizowane zostało zadanie polegające na  "uaktualnieniu" filmu reklamowego wyprodukowanego w 2023r. przez Gminę Miasto Reda  dot. Programu "Czyste Powietrze", Punktu Konsultacyjnego oraz terminach wymiany "starych" kotłów na paliwo stałe zgodnie z tzw. uchwałą antysmogową , który został rozpowszechniony  na stronach internetowych Urzędu (koszt poniesiony na ten cel to kwota 2500 zł).  3) W ramach  zadania pn. "Prowadzenie działań edukacyjnych i informacyjnych w zakresie ochrony powietrza" zostały również zamówione materiały informacyjne dot. CEEB w formie ulotek-2000 egz., które są sukcesywnie rozdawane mieszkańcom podczas konsultacji bezpośrednich w punkcie konsultacyjno-informacyjnym Programu "Czyste Powietrze". 4) Wykonanie ulotek o kompostowaniu oraz  tablic informujących o zasadach segregacji odpadów, transport odpadów powstałych podczas społecznych akcji organizowanych przez mieszkańców, dofinansowanie do działań edukacyjnych w zakresie gospodarowania odpadami dla miejskiego domu kultury -koszt poniesiony na to zadanie to 31 237,80 zł, (REF GO) .5) Na holu , przy głównym wejściu do Urzędu stoi </w:t>
            </w:r>
            <w:proofErr w:type="spellStart"/>
            <w:r>
              <w:t>roll-up</w:t>
            </w:r>
            <w:proofErr w:type="spellEnd"/>
            <w:r>
              <w:t xml:space="preserve"> dotyczący uchwały antysmogowej, wskazujący na terminy wymiany nieefektywnych źródeł ciepła. Ma to mobilizować mieszkańców do wymiany "starych nieefektywnych źródeł ciepła zgodnie z ustawą.  6) 22 kwietnia 2024r. w całym kraju obchodziliśmy Światowy  Dzień  Ziemi. Z tej okazji  dzieci z  ZPS2 w Redzie - uczyły się jak sadzić drzewa i pielęgnować rośliny, dbać o przyrodę  oszczędzając wodę i prąd, segregować śmieci i ograniczać zużycie plastiku., święto to miało przede wszystkim uświadomić najmłodszym, jak ważne jest dbanie o środowisko. 7) Dnia 03.08.2024r , w Miejskim Parku Rodzinnym w Redzie odbył się Rodzinny Eko Festyn ( animacje promujące ekologię oraz warsztaty ekologiczne, można było również wymienić  elektro-śmieci na zieleń a także uzyskać informację o dofinansowaniu na wymianę </w:t>
            </w:r>
            <w:proofErr w:type="spellStart"/>
            <w:r>
              <w:t>tzw</w:t>
            </w:r>
            <w:proofErr w:type="spellEnd"/>
            <w:r>
              <w:t xml:space="preserve"> "kopciuchów"  na instalacje grzewcze przyjazne środowisku). 8) W 2024 roku przeprowadzona została akcja promująca alternatywny środek transportu - Rower Metropolitalny  Program  "MEVO" 2.0 , 3.. . 9) Dokonano również </w:t>
            </w:r>
            <w:proofErr w:type="spellStart"/>
            <w:r>
              <w:t>nasadzeń</w:t>
            </w:r>
            <w:proofErr w:type="spellEnd"/>
            <w:r>
              <w:t xml:space="preserve">  drzew i krzewów na terenach miejskich jako element edukacyjny  przeznaczając na ten cel 59.144,05 zł. 10) Informowanie podopiecznych o obowiązujących zakazach  wynikających z tzw. "uchwały antysmogowej"  oraz o możliwości skorzystania z dopłat i dofinansowania do  wymiany źródeł ciepła -(w ramach  działania jednostki MOPS).  Na działania edukacyjne   przeznaczono łącznie 97 581,85zł ze środków Gminy. Nadmienić należy, że Gmina realizuje edukację również w ramach bieżąco ponoszonych kosztów na obsługę Urzędu, w tym poprzez tablice i gabloty informacyjne, ulotki i informacyjne w miejscach obsługi mieszkańców oraz informacje zamieszczane na stronach internetowych Urzędu. </w:t>
            </w:r>
          </w:p>
        </w:tc>
      </w:tr>
    </w:tbl>
    <w:p w:rsidR="00DE315A" w:rsidRDefault="00DE315A">
      <w:pPr>
        <w:sectPr w:rsidR="00DE315A">
          <w:pgSz w:w="11905" w:h="16837"/>
          <w:pgMar w:top="737" w:right="737" w:bottom="737" w:left="737" w:header="720" w:footer="720" w:gutter="0"/>
          <w:cols w:space="720"/>
        </w:sectPr>
      </w:pPr>
    </w:p>
    <w:tbl>
      <w:tblPr>
        <w:tblW w:w="10431" w:type="dxa"/>
        <w:tblInd w:w="5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50" w:type="dxa"/>
          <w:bottom w:w="50" w:type="dxa"/>
          <w:right w:w="50" w:type="dxa"/>
        </w:tblCellMar>
        <w:tblLook w:val="0000" w:firstRow="0" w:lastRow="0" w:firstColumn="0" w:lastColumn="0" w:noHBand="0" w:noVBand="0"/>
      </w:tblPr>
      <w:tblGrid>
        <w:gridCol w:w="566"/>
        <w:gridCol w:w="3968"/>
        <w:gridCol w:w="5897"/>
      </w:tblGrid>
      <w:tr w:rsidR="00DE315A">
        <w:tc>
          <w:tcPr>
            <w:tcW w:w="566" w:type="dxa"/>
            <w:shd w:val="clear" w:color="auto" w:fill="EEEEEE"/>
          </w:tcPr>
          <w:p w:rsidR="00DE315A" w:rsidRDefault="0095248A">
            <w:r>
              <w:t>Lp.</w:t>
            </w:r>
          </w:p>
        </w:tc>
        <w:tc>
          <w:tcPr>
            <w:tcW w:w="3968" w:type="dxa"/>
            <w:shd w:val="clear" w:color="auto" w:fill="EEEEEE"/>
          </w:tcPr>
          <w:p w:rsidR="00DE315A" w:rsidRDefault="0095248A">
            <w:r>
              <w:t>Zawartość</w:t>
            </w:r>
          </w:p>
        </w:tc>
        <w:tc>
          <w:tcPr>
            <w:tcW w:w="5896" w:type="dxa"/>
            <w:shd w:val="clear" w:color="auto" w:fill="EEEEEE"/>
          </w:tcPr>
          <w:p w:rsidR="00DE315A" w:rsidRDefault="0095248A">
            <w:r>
              <w:t>Odpowiedź</w:t>
            </w:r>
          </w:p>
        </w:tc>
      </w:tr>
      <w:tr w:rsidR="00DE315A">
        <w:tc>
          <w:tcPr>
            <w:tcW w:w="566" w:type="dxa"/>
            <w:shd w:val="clear" w:color="auto" w:fill="EEEEEE"/>
          </w:tcPr>
          <w:p w:rsidR="00DE315A" w:rsidRDefault="0095248A">
            <w:r>
              <w:t>1.</w:t>
            </w:r>
          </w:p>
        </w:tc>
        <w:tc>
          <w:tcPr>
            <w:tcW w:w="3968" w:type="dxa"/>
            <w:shd w:val="clear" w:color="auto" w:fill="EEEEEE"/>
          </w:tcPr>
          <w:p w:rsidR="00DE315A" w:rsidRDefault="0095248A">
            <w:r>
              <w:t>Kod działania naprawczego</w:t>
            </w:r>
          </w:p>
        </w:tc>
        <w:tc>
          <w:tcPr>
            <w:tcW w:w="5896" w:type="dxa"/>
          </w:tcPr>
          <w:p w:rsidR="00DE315A" w:rsidRDefault="0095248A">
            <w:proofErr w:type="spellStart"/>
            <w:r>
              <w:t>WpsPomSyPo</w:t>
            </w:r>
            <w:proofErr w:type="spellEnd"/>
          </w:p>
        </w:tc>
      </w:tr>
      <w:tr w:rsidR="00DE315A">
        <w:tc>
          <w:tcPr>
            <w:tcW w:w="566" w:type="dxa"/>
            <w:shd w:val="clear" w:color="auto" w:fill="EEEEEE"/>
          </w:tcPr>
          <w:p w:rsidR="00DE315A" w:rsidRDefault="0095248A">
            <w:r>
              <w:t>2.</w:t>
            </w:r>
          </w:p>
        </w:tc>
        <w:tc>
          <w:tcPr>
            <w:tcW w:w="3968" w:type="dxa"/>
            <w:shd w:val="clear" w:color="auto" w:fill="EEEEEE"/>
          </w:tcPr>
          <w:p w:rsidR="00DE315A" w:rsidRDefault="0095248A">
            <w:r>
              <w:t>Tytuł</w:t>
            </w:r>
          </w:p>
        </w:tc>
        <w:tc>
          <w:tcPr>
            <w:tcW w:w="5896" w:type="dxa"/>
          </w:tcPr>
          <w:p w:rsidR="00DE315A" w:rsidRDefault="0095248A">
            <w:r>
              <w:t xml:space="preserve">Stworzenie przez poszczególne gminy strefy pomorskiej systemu wspierającego mieszkańców we wdrażaniu uchwał antysmogowych oraz jego funkcjonowanie  </w:t>
            </w:r>
          </w:p>
        </w:tc>
      </w:tr>
      <w:tr w:rsidR="00DE315A">
        <w:tc>
          <w:tcPr>
            <w:tcW w:w="566" w:type="dxa"/>
            <w:shd w:val="clear" w:color="auto" w:fill="EEEEEE"/>
          </w:tcPr>
          <w:p w:rsidR="00DE315A" w:rsidRDefault="0095248A">
            <w:r>
              <w:t>3.</w:t>
            </w:r>
          </w:p>
        </w:tc>
        <w:tc>
          <w:tcPr>
            <w:tcW w:w="3968" w:type="dxa"/>
            <w:shd w:val="clear" w:color="auto" w:fill="EEEEEE"/>
          </w:tcPr>
          <w:p w:rsidR="00DE315A" w:rsidRDefault="0095248A">
            <w:r>
              <w:t>Kod sytuacji przekroczenia</w:t>
            </w:r>
          </w:p>
        </w:tc>
        <w:tc>
          <w:tcPr>
            <w:tcW w:w="5896" w:type="dxa"/>
          </w:tcPr>
          <w:p w:rsidR="00DE315A" w:rsidRDefault="0095248A">
            <w:r>
              <w:t>Pm18sPmBaPa02;</w:t>
            </w:r>
          </w:p>
        </w:tc>
      </w:tr>
      <w:tr w:rsidR="00DE315A">
        <w:tc>
          <w:tcPr>
            <w:tcW w:w="566" w:type="dxa"/>
            <w:shd w:val="clear" w:color="auto" w:fill="EEEEEE"/>
          </w:tcPr>
          <w:p w:rsidR="00DE315A" w:rsidRDefault="0095248A">
            <w:r>
              <w:t>4.</w:t>
            </w:r>
          </w:p>
        </w:tc>
        <w:tc>
          <w:tcPr>
            <w:tcW w:w="3968" w:type="dxa"/>
            <w:shd w:val="clear" w:color="auto" w:fill="EEEEEE"/>
          </w:tcPr>
          <w:p w:rsidR="00DE315A" w:rsidRDefault="0095248A">
            <w:r>
              <w:t>Opis</w:t>
            </w:r>
          </w:p>
        </w:tc>
        <w:tc>
          <w:tcPr>
            <w:tcW w:w="5896" w:type="dxa"/>
          </w:tcPr>
          <w:p w:rsidR="00DE315A" w:rsidRDefault="0095248A">
            <w:r>
              <w:t>Wsparcie dla mieszkańców gmin powinno polegać na: - zorganizowaniu przez poszczególne gminy systemu dotacji wymiany źródeł ciepła na ekologiczne dla osób fizycznych, - zorganizowaniu doradztwa energetycznego w gminie, - mobilizowaniu mieszkańców do włączenia się w działania wdrażające uchwały antysmogowe, - kontroli wdrażania uchwał antysmogowych.</w:t>
            </w:r>
          </w:p>
        </w:tc>
      </w:tr>
      <w:tr w:rsidR="00DE315A">
        <w:tc>
          <w:tcPr>
            <w:tcW w:w="566" w:type="dxa"/>
            <w:shd w:val="clear" w:color="auto" w:fill="EEEEEE"/>
          </w:tcPr>
          <w:p w:rsidR="00DE315A" w:rsidRDefault="0095248A">
            <w:r>
              <w:t>5.</w:t>
            </w:r>
          </w:p>
        </w:tc>
        <w:tc>
          <w:tcPr>
            <w:tcW w:w="3968" w:type="dxa"/>
            <w:shd w:val="clear" w:color="auto" w:fill="EEEEEE"/>
          </w:tcPr>
          <w:p w:rsidR="00DE315A" w:rsidRDefault="0095248A">
            <w:r>
              <w:t>Nazwa i kod strefy</w:t>
            </w:r>
          </w:p>
        </w:tc>
        <w:tc>
          <w:tcPr>
            <w:tcW w:w="5896" w:type="dxa"/>
          </w:tcPr>
          <w:p w:rsidR="00DE315A" w:rsidRDefault="0095248A">
            <w:r>
              <w:t>Strefa pomorska PL2202</w:t>
            </w:r>
          </w:p>
        </w:tc>
      </w:tr>
      <w:tr w:rsidR="00DE315A">
        <w:tc>
          <w:tcPr>
            <w:tcW w:w="566" w:type="dxa"/>
            <w:shd w:val="clear" w:color="auto" w:fill="EEEEEE"/>
          </w:tcPr>
          <w:p w:rsidR="00DE315A" w:rsidRDefault="0095248A">
            <w:r>
              <w:t>6.</w:t>
            </w:r>
          </w:p>
        </w:tc>
        <w:tc>
          <w:tcPr>
            <w:tcW w:w="3968" w:type="dxa"/>
            <w:shd w:val="clear" w:color="auto" w:fill="EEEEEE"/>
          </w:tcPr>
          <w:p w:rsidR="00DE315A" w:rsidRDefault="0095248A">
            <w:r>
              <w:t>Obszar</w:t>
            </w:r>
          </w:p>
        </w:tc>
        <w:tc>
          <w:tcPr>
            <w:tcW w:w="5896" w:type="dxa"/>
          </w:tcPr>
          <w:p w:rsidR="00DE315A" w:rsidRDefault="0095248A">
            <w:r>
              <w:t>gmina Reda</w:t>
            </w:r>
          </w:p>
        </w:tc>
      </w:tr>
      <w:tr w:rsidR="00DE315A">
        <w:tc>
          <w:tcPr>
            <w:tcW w:w="566" w:type="dxa"/>
            <w:shd w:val="clear" w:color="auto" w:fill="EEEEEE"/>
          </w:tcPr>
          <w:p w:rsidR="00DE315A" w:rsidRDefault="0095248A">
            <w:r>
              <w:t>7.</w:t>
            </w:r>
          </w:p>
        </w:tc>
        <w:tc>
          <w:tcPr>
            <w:tcW w:w="3968" w:type="dxa"/>
            <w:shd w:val="clear" w:color="auto" w:fill="EEEEEE"/>
          </w:tcPr>
          <w:p w:rsidR="00DE315A" w:rsidRDefault="0095248A">
            <w:r>
              <w:t>Termin zastosowania</w:t>
            </w:r>
          </w:p>
        </w:tc>
        <w:tc>
          <w:tcPr>
            <w:tcW w:w="5896" w:type="dxa"/>
          </w:tcPr>
          <w:p w:rsidR="00DE315A" w:rsidRDefault="0095248A">
            <w:r>
              <w:t>2024-01-01</w:t>
            </w:r>
          </w:p>
        </w:tc>
      </w:tr>
      <w:tr w:rsidR="00DE315A">
        <w:tc>
          <w:tcPr>
            <w:tcW w:w="566" w:type="dxa"/>
            <w:shd w:val="clear" w:color="auto" w:fill="EEEEEE"/>
          </w:tcPr>
          <w:p w:rsidR="00DE315A" w:rsidRDefault="0095248A">
            <w:r>
              <w:t>8.</w:t>
            </w:r>
          </w:p>
        </w:tc>
        <w:tc>
          <w:tcPr>
            <w:tcW w:w="3968" w:type="dxa"/>
            <w:shd w:val="clear" w:color="auto" w:fill="EEEEEE"/>
          </w:tcPr>
          <w:p w:rsidR="00DE315A" w:rsidRDefault="0095248A">
            <w:r>
              <w:t>Stan zaawansowania realizacji działania naprawczego w odniesieniu do wartości zaplanowanej do wykonania w danym roku sprawozdawczym</w:t>
            </w:r>
          </w:p>
        </w:tc>
        <w:tc>
          <w:tcPr>
            <w:tcW w:w="5896" w:type="dxa"/>
          </w:tcPr>
          <w:p w:rsidR="00DE315A" w:rsidRDefault="0095248A">
            <w:r>
              <w:t>100%</w:t>
            </w:r>
          </w:p>
        </w:tc>
      </w:tr>
      <w:tr w:rsidR="00DE315A">
        <w:tc>
          <w:tcPr>
            <w:tcW w:w="566" w:type="dxa"/>
            <w:shd w:val="clear" w:color="auto" w:fill="EEEEEE"/>
          </w:tcPr>
          <w:p w:rsidR="00DE315A" w:rsidRDefault="0095248A">
            <w:r>
              <w:t>9.</w:t>
            </w:r>
          </w:p>
        </w:tc>
        <w:tc>
          <w:tcPr>
            <w:tcW w:w="3968" w:type="dxa"/>
            <w:shd w:val="clear" w:color="auto" w:fill="EEEEEE"/>
          </w:tcPr>
          <w:p w:rsidR="00DE315A" w:rsidRDefault="0095248A">
            <w:r>
              <w:t>Skala czasowa osiągnięcia redukcji stężenia</w:t>
            </w:r>
          </w:p>
        </w:tc>
        <w:tc>
          <w:tcPr>
            <w:tcW w:w="5896" w:type="dxa"/>
          </w:tcPr>
          <w:p w:rsidR="00DE315A" w:rsidRDefault="0095248A">
            <w:r>
              <w:t>C: długoterminowe</w:t>
            </w:r>
          </w:p>
        </w:tc>
      </w:tr>
      <w:tr w:rsidR="00DE315A">
        <w:tc>
          <w:tcPr>
            <w:tcW w:w="566" w:type="dxa"/>
            <w:shd w:val="clear" w:color="auto" w:fill="EEEEEE"/>
          </w:tcPr>
          <w:p w:rsidR="00DE315A" w:rsidRDefault="0095248A">
            <w:r>
              <w:t>10.</w:t>
            </w:r>
          </w:p>
        </w:tc>
        <w:tc>
          <w:tcPr>
            <w:tcW w:w="3968" w:type="dxa"/>
            <w:shd w:val="clear" w:color="auto" w:fill="EEEEEE"/>
          </w:tcPr>
          <w:p w:rsidR="00DE315A" w:rsidRDefault="0095248A">
            <w:r>
              <w:t>Kategoria źródeł emisji, której dotyczy działanie naprawcze</w:t>
            </w:r>
          </w:p>
        </w:tc>
        <w:tc>
          <w:tcPr>
            <w:tcW w:w="5896" w:type="dxa"/>
          </w:tcPr>
          <w:p w:rsidR="00DE315A" w:rsidRDefault="0095248A">
            <w:r>
              <w:t>D: Źródła związane z handlem i mieszkalnictwem</w:t>
            </w:r>
          </w:p>
        </w:tc>
      </w:tr>
      <w:tr w:rsidR="00DE315A">
        <w:tc>
          <w:tcPr>
            <w:tcW w:w="566" w:type="dxa"/>
            <w:shd w:val="clear" w:color="auto" w:fill="EEEEEE"/>
          </w:tcPr>
          <w:p w:rsidR="00DE315A" w:rsidRDefault="0095248A">
            <w:r>
              <w:t>11.</w:t>
            </w:r>
          </w:p>
        </w:tc>
        <w:tc>
          <w:tcPr>
            <w:tcW w:w="3968" w:type="dxa"/>
            <w:shd w:val="clear" w:color="auto" w:fill="EEEEEE"/>
          </w:tcPr>
          <w:p w:rsidR="00DE315A" w:rsidRDefault="0095248A">
            <w:r>
              <w:t>Efekt rzeczowy działania naprawczego obliczony (oszacowany) na podstawie wskaźnika(-</w:t>
            </w:r>
            <w:proofErr w:type="spellStart"/>
            <w:r>
              <w:t>ków</w:t>
            </w:r>
            <w:proofErr w:type="spellEnd"/>
            <w:r>
              <w:t>) monitorowania postępu realizacji działania naprawczego w ciągu roku realizacji programu ochrony powietrza</w:t>
            </w:r>
          </w:p>
        </w:tc>
        <w:tc>
          <w:tcPr>
            <w:tcW w:w="5896" w:type="dxa"/>
          </w:tcPr>
          <w:p w:rsidR="00DE315A" w:rsidRDefault="0095248A">
            <w:r>
              <w:t>Liczba złożonych wniosków o dofinansowanie: 16&lt;</w:t>
            </w:r>
            <w:proofErr w:type="spellStart"/>
            <w:r>
              <w:t>w:br</w:t>
            </w:r>
            <w:proofErr w:type="spellEnd"/>
            <w:r>
              <w:t>/&gt;System gminnych dotacji celowych: Tak&lt;</w:t>
            </w:r>
            <w:proofErr w:type="spellStart"/>
            <w:r>
              <w:t>w:br</w:t>
            </w:r>
            <w:proofErr w:type="spellEnd"/>
            <w:r>
              <w:t>/&gt;&lt;</w:t>
            </w:r>
            <w:proofErr w:type="spellStart"/>
            <w:r>
              <w:t>w:br</w:t>
            </w:r>
            <w:proofErr w:type="spellEnd"/>
            <w:r>
              <w:t>/&gt;Liczba spotkań z mieszkańcami: 380&lt;</w:t>
            </w:r>
            <w:proofErr w:type="spellStart"/>
            <w:r>
              <w:t>w:br</w:t>
            </w:r>
            <w:proofErr w:type="spellEnd"/>
            <w:r>
              <w:t>/&gt;Numer uchwały wprowadzającej dotacje: chwała nr XLIII/434/2022 dot. "Regulaminu określającego zasady udzielania dotacji celowej na wymianę nieefektywnych źródeł ciepła na paliwo stałe na terenie Gminy Miasto Reda", która weszła w życie 10.03.2022 roku. W  ramach ww. Uchwały złożono 16 wniosków o dotacje gminną na wymianę źródeł ciepła, rozliczono 12 wniosków na kwotę 57 839,63 zł (wymieniono 12 kotły na paliwo stałe).</w:t>
            </w:r>
          </w:p>
        </w:tc>
      </w:tr>
      <w:tr w:rsidR="00DE315A">
        <w:tc>
          <w:tcPr>
            <w:tcW w:w="566" w:type="dxa"/>
            <w:shd w:val="clear" w:color="auto" w:fill="EEEEEE"/>
          </w:tcPr>
          <w:p w:rsidR="00DE315A" w:rsidRDefault="0095248A">
            <w:r>
              <w:t>12.</w:t>
            </w:r>
          </w:p>
        </w:tc>
        <w:tc>
          <w:tcPr>
            <w:tcW w:w="3968" w:type="dxa"/>
            <w:shd w:val="clear" w:color="auto" w:fill="EEEEEE"/>
          </w:tcPr>
          <w:p w:rsidR="00DE315A" w:rsidRDefault="0095248A">
            <w:r>
              <w:t>Redukcja wielkości emisji poszczególnych substancji w powietrzu w ciągu roku osiągnięta w wyniku realizacji działania naprawczego, w ciągu roku realizacji programu ochrony powietrza (Mg/rok)</w:t>
            </w:r>
          </w:p>
        </w:tc>
        <w:tc>
          <w:tcPr>
            <w:tcW w:w="5896" w:type="dxa"/>
          </w:tcPr>
          <w:p w:rsidR="00DE315A" w:rsidRDefault="0095248A">
            <w:r>
              <w:t xml:space="preserve">PM10 [Mg]: --- </w:t>
            </w:r>
            <w:r>
              <w:br/>
              <w:t>B(a)P [Mg]: ---</w:t>
            </w:r>
          </w:p>
        </w:tc>
      </w:tr>
      <w:tr w:rsidR="00DE315A">
        <w:tc>
          <w:tcPr>
            <w:tcW w:w="566" w:type="dxa"/>
            <w:shd w:val="clear" w:color="auto" w:fill="EEEEEE"/>
          </w:tcPr>
          <w:p w:rsidR="00DE315A" w:rsidRDefault="0095248A">
            <w:r>
              <w:t>13.</w:t>
            </w:r>
          </w:p>
        </w:tc>
        <w:tc>
          <w:tcPr>
            <w:tcW w:w="3968" w:type="dxa"/>
            <w:shd w:val="clear" w:color="auto" w:fill="EEEEEE"/>
          </w:tcPr>
          <w:p w:rsidR="00DE315A" w:rsidRDefault="0095248A">
            <w:r>
              <w:t>Wysokość poniesionych kosztów (w PLN)</w:t>
            </w:r>
          </w:p>
        </w:tc>
        <w:tc>
          <w:tcPr>
            <w:tcW w:w="5896" w:type="dxa"/>
          </w:tcPr>
          <w:p w:rsidR="00DE315A" w:rsidRDefault="0095248A">
            <w:r>
              <w:t>57 839,63 zł</w:t>
            </w:r>
          </w:p>
        </w:tc>
      </w:tr>
      <w:tr w:rsidR="00DE315A">
        <w:tc>
          <w:tcPr>
            <w:tcW w:w="566" w:type="dxa"/>
            <w:shd w:val="clear" w:color="auto" w:fill="EEEEEE"/>
          </w:tcPr>
          <w:p w:rsidR="00DE315A" w:rsidRDefault="0095248A">
            <w:r>
              <w:t>14.</w:t>
            </w:r>
          </w:p>
        </w:tc>
        <w:tc>
          <w:tcPr>
            <w:tcW w:w="3968" w:type="dxa"/>
            <w:shd w:val="clear" w:color="auto" w:fill="EEEEEE"/>
          </w:tcPr>
          <w:p w:rsidR="00DE315A" w:rsidRDefault="0095248A">
            <w:r>
              <w:t>Wysokość poniesionych kosztów (w EUR)</w:t>
            </w:r>
          </w:p>
        </w:tc>
        <w:tc>
          <w:tcPr>
            <w:tcW w:w="5896" w:type="dxa"/>
          </w:tcPr>
          <w:p w:rsidR="00DE315A" w:rsidRDefault="0095248A">
            <w:r>
              <w:t>12 987,16 €</w:t>
            </w:r>
          </w:p>
        </w:tc>
      </w:tr>
      <w:tr w:rsidR="00DE315A">
        <w:tc>
          <w:tcPr>
            <w:tcW w:w="566" w:type="dxa"/>
            <w:shd w:val="clear" w:color="auto" w:fill="EEEEEE"/>
          </w:tcPr>
          <w:p w:rsidR="00DE315A" w:rsidRDefault="0095248A">
            <w:r>
              <w:t>15.</w:t>
            </w:r>
          </w:p>
        </w:tc>
        <w:tc>
          <w:tcPr>
            <w:tcW w:w="3968" w:type="dxa"/>
            <w:shd w:val="clear" w:color="auto" w:fill="EEEEEE"/>
          </w:tcPr>
          <w:p w:rsidR="00DE315A" w:rsidRDefault="0095248A">
            <w:r>
              <w:t>Uwagi</w:t>
            </w:r>
          </w:p>
        </w:tc>
        <w:tc>
          <w:tcPr>
            <w:tcW w:w="5896" w:type="dxa"/>
          </w:tcPr>
          <w:p w:rsidR="00DE315A" w:rsidRDefault="0095248A">
            <w:r>
              <w:t>Brak możliwości oszacowania redukcji wielkości emisji – działanie wspomagające realizację działania ZSO oraz wdrażanie uchwał antysmogowych.</w:t>
            </w:r>
            <w:r>
              <w:br/>
              <w:t xml:space="preserve">W 2024r. mieszkańcy Miasta Redy skorzystali ze wsparcia finansowego we wdrożeniu uchwały antysmogowej o łącznej wysokości  457 633,66 zł, tj. z dotacji WFOŚiGW (Program "Czyste Powietrze") i dotacji gminnej.  Koszty Programu ""Czyste Powietrze"" (WFOŚiGW w Gdańsku) - działań zrealizowanych na terenie Redy wynikających z 33 rozliczonych w 2024r. dotacji - wyniosły 399 793,93 zł. Gmina Miasto Reda współuczestniczy w realizacji ww. Programu i ponosi wysokie wydatki własne na rzecz prowadzenia Punktu Konsultacyjno-informacyjnego ww. Programu, a tym samym ma swój znaczny udział w liczbie złożonych wniosków i rozliczonych dotacji. W dniu 27 stycznia 2022 r. Rada Miejska w Redzie przyjęła Uchwałę Nr XLIII/434/2022 w sprawie przyjęcia „Regulaminu określającego zasady udzielania dotacji celowej na wymianę nieefektywnych źródeł ciepła na paliwo stałe na terenie Gminy Miasto Reda” (która weszła w życie 10 marca 2022roku) na mocy której Gmina udziela wsparcia finansowego  w wymianie nieefektywnych źródeł ciepła. W 2024 roku Gmina Miasto Reda podjęła działania mające na celu wsparcie mieszkańców w wymianie kotłów na paliwo stałe z udziałem środków gminnych, w tym zabezpieczyła w planie wydatków środki finansowe przewidziane na udzielanie dotacji celowych w kwocie 70.000 zł. W 2024r. złożono 16 wniosków na wymianę  kotłów na paliwo stałe ze środków gminnych, z których 12 rozliczono (1 na pompę ciepła i 11 na kocioł gazowy). Gmina przeznaczyła na wymianę "kopciuchów" 70.000 zł z czego poniesione ostatecznie koszty wyniosły 57 839,63 zł (z 14 Dotowanych: 12 Dotowanych zlikwidowało kotły na paliwo stałe, a 2  pozostałych - nie przeprowadziło ostatecznie inwestycji)". Gmina uczestniczyła w rozpowszechnianiu informacji dot. spotkania  "Dni otwartych- Pomorskie  bez </w:t>
            </w:r>
            <w:proofErr w:type="spellStart"/>
            <w:r>
              <w:t>smogu"w</w:t>
            </w:r>
            <w:proofErr w:type="spellEnd"/>
            <w:r>
              <w:t xml:space="preserve"> celu wsparcia mieszkańców w realizacji koniecznych inwestycji w instalacje grzewcze-udostępniono  informacje nt. ww. spotkania na stronie urzędowej Gminy Reda a także wywieszono w gablocie przy głównym wejściu do Urzędu.  Jednocześnie w celu dotarcia do jak najliczniejszego grona mieszkańców, przy głównym wejściu do Urzędu stoi </w:t>
            </w:r>
            <w:proofErr w:type="spellStart"/>
            <w:r>
              <w:t>roll-up</w:t>
            </w:r>
            <w:proofErr w:type="spellEnd"/>
            <w:r>
              <w:t xml:space="preserve"> dotyczący uchwały antysmogowej, wskazujący na terminy wymiany nieefektywnych źródeł ciepła oraz rodzajach dozwolonych paliw co ma na celu  mobilizować mieszkańców do wymiany "starych" nieefektywnych źródeł ciepła zgodnie z ustawą. </w:t>
            </w:r>
          </w:p>
        </w:tc>
      </w:tr>
    </w:tbl>
    <w:p w:rsidR="00EB08A1" w:rsidRDefault="00C05226">
      <w:r>
        <w:t xml:space="preserve">   </w:t>
      </w:r>
    </w:p>
    <w:p w:rsidR="00C05226" w:rsidRDefault="00C05226"/>
    <w:p w:rsidR="00C05226" w:rsidRDefault="00C05226"/>
    <w:p w:rsidR="00C05226" w:rsidRDefault="00C05226">
      <w:bookmarkStart w:id="0" w:name="_GoBack"/>
      <w:bookmarkEnd w:id="0"/>
    </w:p>
    <w:p w:rsidR="00C05226" w:rsidRDefault="00C05226">
      <w:r>
        <w:rPr>
          <w:noProof/>
        </w:rPr>
        <mc:AlternateContent>
          <mc:Choice Requires="wps">
            <w:drawing>
              <wp:anchor distT="45720" distB="45720" distL="114300" distR="114300" simplePos="0" relativeHeight="251659264" behindDoc="0" locked="0" layoutInCell="1" allowOverlap="1" wp14:anchorId="3B13FD70" wp14:editId="08EE7FFE">
                <wp:simplePos x="0" y="0"/>
                <wp:positionH relativeFrom="column">
                  <wp:posOffset>2647315</wp:posOffset>
                </wp:positionH>
                <wp:positionV relativeFrom="paragraph">
                  <wp:posOffset>300990</wp:posOffset>
                </wp:positionV>
                <wp:extent cx="3504565" cy="1404620"/>
                <wp:effectExtent l="0" t="0" r="635" b="571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04565" cy="1404620"/>
                        </a:xfrm>
                        <a:prstGeom prst="rect">
                          <a:avLst/>
                        </a:prstGeom>
                        <a:solidFill>
                          <a:srgbClr val="FFFFFF"/>
                        </a:solidFill>
                        <a:ln w="9525">
                          <a:noFill/>
                          <a:miter lim="800000"/>
                          <a:headEnd/>
                          <a:tailEnd/>
                        </a:ln>
                      </wps:spPr>
                      <wps:txbx>
                        <w:txbxContent>
                          <w:p w:rsidR="00C05226" w:rsidRPr="00A422B3" w:rsidRDefault="00C05226" w:rsidP="00C05226">
                            <w:pPr>
                              <w:spacing w:after="0"/>
                              <w:jc w:val="center"/>
                              <w:rPr>
                                <w:b/>
                                <w:bCs/>
                                <w:i/>
                                <w:iCs/>
                              </w:rPr>
                            </w:pPr>
                            <w:r w:rsidRPr="00A422B3">
                              <w:rPr>
                                <w:b/>
                                <w:bCs/>
                              </w:rPr>
                              <w:t>Z up. BURMISTRZA MIASTA</w:t>
                            </w:r>
                            <w:r w:rsidRPr="00A422B3">
                              <w:rPr>
                                <w:b/>
                                <w:bCs/>
                              </w:rPr>
                              <w:br/>
                            </w:r>
                            <w:r w:rsidRPr="00A422B3">
                              <w:rPr>
                                <w:b/>
                                <w:bCs/>
                                <w:i/>
                                <w:iCs/>
                              </w:rPr>
                              <w:t xml:space="preserve">mgr inż. </w:t>
                            </w:r>
                            <w:r>
                              <w:rPr>
                                <w:b/>
                                <w:bCs/>
                                <w:i/>
                                <w:iCs/>
                              </w:rPr>
                              <w:t>Dominika Kudlińska</w:t>
                            </w:r>
                          </w:p>
                          <w:p w:rsidR="00C05226" w:rsidRPr="00961623" w:rsidRDefault="00C05226" w:rsidP="00C05226">
                            <w:pPr>
                              <w:spacing w:after="0"/>
                              <w:jc w:val="center"/>
                            </w:pPr>
                            <w:r w:rsidRPr="00A422B3">
                              <w:rPr>
                                <w:b/>
                                <w:bCs/>
                              </w:rPr>
                              <w:t>Zastępca Burmistrza</w:t>
                            </w:r>
                            <w:r>
                              <w:br/>
                            </w:r>
                            <w:r w:rsidRPr="00961623">
                              <w:rPr>
                                <w:i/>
                                <w:iCs/>
                                <w:sz w:val="16"/>
                                <w:szCs w:val="16"/>
                              </w:rPr>
                              <w:t>(dokument podpisany elektronicznie)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13FD70" id="_x0000_t202" coordsize="21600,21600" o:spt="202" path="m,l,21600r21600,l21600,xe">
                <v:stroke joinstyle="miter"/>
                <v:path gradientshapeok="t" o:connecttype="rect"/>
              </v:shapetype>
              <v:shape id="Pole tekstowe 2" o:spid="_x0000_s1026" type="#_x0000_t202" style="position:absolute;margin-left:208.45pt;margin-top:23.7pt;width:275.95pt;height:110.6pt;flip:x;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yIdLAIAAC0EAAAOAAAAZHJzL2Uyb0RvYy54bWysU9tu2zAMfR+wfxD0vvgyO22DOEWXLtuA&#10;bivQ7QNkWY6FyqImKbHTrx8lZ0nQvQ3Tg0CJ1BF5eLi8HXtF9sI6Cbqi2SylRGgOjdTbiv78sXl3&#10;TYnzTDdMgRYVPQhHb1dv3ywHsxA5dKAaYQmCaLcYTEU7780iSRzvRM/cDIzQ6GzB9szj0W6TxrIB&#10;0XuV5Gk6TwawjbHAhXN4ez856Srit63g/nvbOuGJqijm5uNu416HPVkt2WJrmekkP6bB/iGLnkmN&#10;n56g7plnZGflX1C95BYctH7GoU+gbSUXsQasJktfVfPUMSNiLUiOMyea3P+D5d/2j5bIpqJ5dkWJ&#10;Zj026RGUIF48Ow+DIHkgaTBugbFPBqP9+AFGbHYs2JkH4M+OaFh3TG/FnbUwdII1mGQWXiYXTycc&#10;F0Dq4Ss0+BfbeYhAY2t70ippPv+BRnYI/oNtO5xaJUZPOF6+L9OinJeUcPRlRVrM89jMhC0CUGiF&#10;sc5/EtCTYFTUohbiR2z/4HxI7BwSwh0o2WykUvFgt/VaWbJnqJtNXLGWV2FKk6GiN2VeRmQN4X2U&#10;VC896lrJvqLXaViT0gIxH3UTQzyTarIxE6WPTAVyJpr8WI8YGOiroTkgZxYm/eK8odGBfaFkQO1W&#10;1P3aMSsoUV808n6TFUUQezwU5RVSQ+ylp770MM0RqqKekslc+zggkQdzh/3ZyMjXOZNjrqjJSONx&#10;foLoL88x6jzlq98AAAD//wMAUEsDBBQABgAIAAAAIQAWq87U4QAAAAoBAAAPAAAAZHJzL2Rvd25y&#10;ZXYueG1sTI/LTsMwEEX3SPyDNUhsEHVaBedBnCpCYlMhQUsXXbrxkETEdhS7TfL3DCvYzWiuzpxb&#10;bGfTsyuOvnNWwnoVAUNbO93ZRsLx8/UxBeaDslr1zqKEBT1sy9ubQuXaTXaP10NoGEGsz5WENoQh&#10;59zXLRrlV25AS7cvNxoVaB0brkc1Edz0fBNFghvVWfrQqgFfWqy/DxcjYZPEu7fqaZ8l78nDtOz6&#10;qlpOH1Le383VM7CAc/gLw68+qUNJTmd3sdqzXkK8FhlFaUhiYBTIREpdzkQXqQBeFvx/hfIHAAD/&#10;/wMAUEsBAi0AFAAGAAgAAAAhALaDOJL+AAAA4QEAABMAAAAAAAAAAAAAAAAAAAAAAFtDb250ZW50&#10;X1R5cGVzXS54bWxQSwECLQAUAAYACAAAACEAOP0h/9YAAACUAQAACwAAAAAAAAAAAAAAAAAvAQAA&#10;X3JlbHMvLnJlbHNQSwECLQAUAAYACAAAACEAbHMiHSwCAAAtBAAADgAAAAAAAAAAAAAAAAAuAgAA&#10;ZHJzL2Uyb0RvYy54bWxQSwECLQAUAAYACAAAACEAFqvO1OEAAAAKAQAADwAAAAAAAAAAAAAAAACG&#10;BAAAZHJzL2Rvd25yZXYueG1sUEsFBgAAAAAEAAQA8wAAAJQFAAAAAA==&#10;" stroked="f">
                <v:textbox style="mso-fit-shape-to-text:t">
                  <w:txbxContent>
                    <w:p w:rsidR="00C05226" w:rsidRPr="00A422B3" w:rsidRDefault="00C05226" w:rsidP="00C05226">
                      <w:pPr>
                        <w:spacing w:after="0"/>
                        <w:jc w:val="center"/>
                        <w:rPr>
                          <w:b/>
                          <w:bCs/>
                          <w:i/>
                          <w:iCs/>
                        </w:rPr>
                      </w:pPr>
                      <w:r w:rsidRPr="00A422B3">
                        <w:rPr>
                          <w:b/>
                          <w:bCs/>
                        </w:rPr>
                        <w:t>Z up. BURMISTRZA MIASTA</w:t>
                      </w:r>
                      <w:r w:rsidRPr="00A422B3">
                        <w:rPr>
                          <w:b/>
                          <w:bCs/>
                        </w:rPr>
                        <w:br/>
                      </w:r>
                      <w:r w:rsidRPr="00A422B3">
                        <w:rPr>
                          <w:b/>
                          <w:bCs/>
                          <w:i/>
                          <w:iCs/>
                        </w:rPr>
                        <w:t xml:space="preserve">mgr inż. </w:t>
                      </w:r>
                      <w:r>
                        <w:rPr>
                          <w:b/>
                          <w:bCs/>
                          <w:i/>
                          <w:iCs/>
                        </w:rPr>
                        <w:t>Dominika Kudlińska</w:t>
                      </w:r>
                    </w:p>
                    <w:p w:rsidR="00C05226" w:rsidRPr="00961623" w:rsidRDefault="00C05226" w:rsidP="00C05226">
                      <w:pPr>
                        <w:spacing w:after="0"/>
                        <w:jc w:val="center"/>
                      </w:pPr>
                      <w:r w:rsidRPr="00A422B3">
                        <w:rPr>
                          <w:b/>
                          <w:bCs/>
                        </w:rPr>
                        <w:t>Zastępca Burmistrza</w:t>
                      </w:r>
                      <w:r>
                        <w:br/>
                      </w:r>
                      <w:r w:rsidRPr="00961623">
                        <w:rPr>
                          <w:i/>
                          <w:iCs/>
                          <w:sz w:val="16"/>
                          <w:szCs w:val="16"/>
                        </w:rPr>
                        <w:t>(dokument podpisany elektronicznie)</w:t>
                      </w:r>
                    </w:p>
                  </w:txbxContent>
                </v:textbox>
                <w10:wrap type="square"/>
              </v:shape>
            </w:pict>
          </mc:Fallback>
        </mc:AlternateContent>
      </w:r>
    </w:p>
    <w:sectPr w:rsidR="00C05226">
      <w:pgSz w:w="11905" w:h="16837"/>
      <w:pgMar w:top="737" w:right="737" w:bottom="737" w:left="73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15A"/>
    <w:rsid w:val="0095248A"/>
    <w:rsid w:val="00C05226"/>
    <w:rsid w:val="00DE315A"/>
    <w:rsid w:val="00EB08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07CA3F-E102-4F0F-AB0B-7A233B02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semiHidden/>
    <w:unhideWhenUsed/>
    <w:rPr>
      <w:vertAlign w:val="superscript"/>
    </w:rPr>
  </w:style>
  <w:style w:type="paragraph" w:styleId="Tekstdymka">
    <w:name w:val="Balloon Text"/>
    <w:basedOn w:val="Normalny"/>
    <w:link w:val="TekstdymkaZnak"/>
    <w:uiPriority w:val="99"/>
    <w:semiHidden/>
    <w:unhideWhenUsed/>
    <w:rsid w:val="009524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524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2698</Words>
  <Characters>16192</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Szyryńska</dc:creator>
  <cp:keywords/>
  <dc:description/>
  <cp:lastModifiedBy>Dominika Szyryńska</cp:lastModifiedBy>
  <cp:revision>3</cp:revision>
  <cp:lastPrinted>2025-02-13T13:00:00Z</cp:lastPrinted>
  <dcterms:created xsi:type="dcterms:W3CDTF">2025-02-13T12:00:00Z</dcterms:created>
  <dcterms:modified xsi:type="dcterms:W3CDTF">2025-02-13T13:14:00Z</dcterms:modified>
  <cp:category/>
</cp:coreProperties>
</file>