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OR.21.2025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czerwca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sprostowania oczywistej omyłki pisarskiej w Zarządzeniu NR OR.18.2025 Burmistrza Miasta Redy w sprawie  wyznaczenia Inspektora Ochrony Danych w jednostkach organizacyjnych Gminy Miasto  Reda nieposiadających osobowości prawnej.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danych osobowych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1781)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Parlamentu Europejskiego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Rady (UE) 2016/679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sprawie swobodnego przepływu takich danych oraz uchylenia dyrektywy 95/46/WE (ogólne rozporządzenie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danych)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UE. L.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119, str.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OR.18.2025 Burmistrza Miasta Redy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wyznaczenia Inspektora Ochrony Danych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jednostkach organizacyjnych Gminy Miasto Reda nieposiadających osobowości prawnej dokonuje się  sprostowania oczywistej omyłki pisarskiej -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oznaczeniu  załącznika do Zarządzenia NR OR.18.2025 Burmistrza Miasta Redy wpisano  „z dnia 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r.”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winno być „z 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r.”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76D94615-8E78-4741-AD06-A4FE896B3222.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OR.21.2025 z dnia 11 czerwca 2025 r.</dc:title>
  <dc:subject>w sprawie sprostowania oczywistej omyłki pisarskiej w^Zarządzeniu NR OR.18.2025 Burmistrza Miasta Redy w^sprawie  wyznaczenia Inspektora Ochrony Danych w^jednostkach organizacyjnych Gminy Miasto  Reda nieposiadających osobowości prawnej.</dc:subject>
  <dc:creator>hjaniak</dc:creator>
  <cp:lastModifiedBy>hjaniak</cp:lastModifiedBy>
  <cp:revision>1</cp:revision>
  <dcterms:created xsi:type="dcterms:W3CDTF">2025-06-16T08:48:02Z</dcterms:created>
  <dcterms:modified xsi:type="dcterms:W3CDTF">2025-06-16T08:48:02Z</dcterms:modified>
  <cp:category>Akt prawny</cp:category>
</cp:coreProperties>
</file>