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MOPS.16.2025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160" w:after="16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12 sierpnia 2025 r.</w:t>
      </w:r>
    </w:p>
    <w:p w:rsidR="00A77B3E">
      <w:pPr>
        <w:keepNext/>
        <w:spacing w:before="0" w:after="36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zmiany składu Zespołu Interdyscyplinarnego na terenie Gminy Miasta Redy.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1465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lipca 2005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przeciwdziałaniu przemocy domowej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1673) oraz §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Uchwały Nr LXV/623/2023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 2023r.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trybie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sposobie powoływania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odwoływania członków Zespołu Interdyscyplinarnego (Dz. Urz. Woj. Pomorskiego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listopada 2023r.,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4886) Burmistrz Miasta Redy zarządza,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§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Zarządzenia NR MOPS.2.2024 Burmistrza Miasta Redy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lutego 2024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składu Zespołu Interdyscyplinarnego na terenie Gminy Miasta Redy 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 wprowadza się następujące zmiany: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składu Zespołu Interdyscyplinarnego odwołuje się Panią Kaczmarek Anetę, 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jej miejsce powołuje się Panią Monikę Pacler - Pedagoga specjalnego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nauczyciela wychowania przedszkolnego  Przedszkola nr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składzie Zespołu Interdyscyplinarnego dokonuje się zmiany stanowiska Pani Kubiaczyk Emilii ze stanowiska  Starszego Specjalisty pracy socjalnej na stanowisko - Kierownika ds. pomocy społecznej Miejskiego Ośrodka Pomocy Społecznej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składzie Zespołu Interdyscyplinarnego dokonuje się zmiany stanowiska Pani Lewandowskiej Marty ze stanowiska  Kierownik ds. pomocy społecznej Miejskiego Ośrodka Pomocy Społecznej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 na stanowisko Zastępcy dyrektora Miejskiego Ośrodka Pomocy Społecznej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składzie Zespołu Interdyscyplinarnego dokonuje się zmiany stanowiska Pani  Wyszeckiej Patrycji  na stanowisko - Specjalisty ds. profilaktyki uzależni Miejskiego Ośrodka Pomocy Społecznej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 Zespołu Interdyscyplinarnego na terenie Gminy Miasta Redy powołanego Zarządzeniem NR MOPS.2.2024 Burmistrza Miasta Redy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lutego 2024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 zmianie dokonanej niniejszym Zarządzeniem przedstawia się następująco: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45"/>
        <w:gridCol w:w="3094"/>
        <w:gridCol w:w="6683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1)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Chomacka Wanda</w:t>
            </w:r>
          </w:p>
        </w:tc>
        <w:tc>
          <w:tcPr>
            <w:tcW w:w="667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-Przewodnicząca Gminnej Komisji ds. Rozwiązywania Problemów Alkoholowych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2)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Danielewicz Aleksandra</w:t>
            </w:r>
          </w:p>
        </w:tc>
        <w:tc>
          <w:tcPr>
            <w:tcW w:w="667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- Psycholog Szkoły Podstawowej nr 6 w Redzie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 xml:space="preserve">3) 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 xml:space="preserve">Grontkowska Weronika </w:t>
            </w:r>
          </w:p>
        </w:tc>
        <w:tc>
          <w:tcPr>
            <w:tcW w:w="667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 xml:space="preserve">- Pedagog Szkoły Podstawowej nr 5 w Redzie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4)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 xml:space="preserve">Jarzębska- Pawłowska Izabela </w:t>
            </w:r>
          </w:p>
        </w:tc>
        <w:tc>
          <w:tcPr>
            <w:tcW w:w="667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- Pedagog Szkoły Podstawowej nr 3 w Redzie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5)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Kardyś Ewa</w:t>
            </w:r>
          </w:p>
        </w:tc>
        <w:tc>
          <w:tcPr>
            <w:tcW w:w="667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- Pedagog Zespołu Szkolno- Przedszkolnego nr 2 w Redzie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6)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Zielke Angelika</w:t>
            </w:r>
          </w:p>
        </w:tc>
        <w:tc>
          <w:tcPr>
            <w:tcW w:w="667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- Pedagog specjalny -Przedstawiciel Przedszkola nr 2 w Redzie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7)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Kosecki Zbigniew</w:t>
            </w:r>
          </w:p>
        </w:tc>
        <w:tc>
          <w:tcPr>
            <w:tcW w:w="667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- Aspirant sztabowy Komisariatu Policji w Redzie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8)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Kreft Joanna</w:t>
            </w:r>
          </w:p>
        </w:tc>
        <w:tc>
          <w:tcPr>
            <w:tcW w:w="667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- Kurator Zawodowy dla Dorosłych Sądu Rejonowego w Wejherowie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9)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Kubiaczyk Emilia</w:t>
            </w:r>
          </w:p>
        </w:tc>
        <w:tc>
          <w:tcPr>
            <w:tcW w:w="667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- Kierownik ds. pomocy społecznej Miejskiego Ośrodka Pomocy Społecznej w Redzie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10)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Kwiatkowska Monika</w:t>
            </w:r>
          </w:p>
        </w:tc>
        <w:tc>
          <w:tcPr>
            <w:tcW w:w="667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- Pedagog Zespołu Szkolno- Przedszkolnego nr 1 w Redzie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11)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Lewandowska Marta</w:t>
            </w:r>
          </w:p>
        </w:tc>
        <w:tc>
          <w:tcPr>
            <w:tcW w:w="667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 xml:space="preserve">- Zastępca dyrektora Miejskiego Ośrodka Pomocy Społecznej w Redzie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12)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Joanna Bartnik</w:t>
            </w:r>
          </w:p>
        </w:tc>
        <w:tc>
          <w:tcPr>
            <w:tcW w:w="667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- Prokurator Prokuratury Rejonowej w Wejherowie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13)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Rożyńska Małgorzata</w:t>
            </w:r>
          </w:p>
        </w:tc>
        <w:tc>
          <w:tcPr>
            <w:tcW w:w="667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- Pedagog Szkoły Podstawowej nr 6 w Redzie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14)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Szimelfennig Jolanta</w:t>
            </w:r>
          </w:p>
        </w:tc>
        <w:tc>
          <w:tcPr>
            <w:tcW w:w="667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- Pielęgniarka  Niepublicznego Zakładu Opieki Zdrowotnej „Śródmieście” w Redzie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15)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Pacler Monika</w:t>
            </w:r>
          </w:p>
        </w:tc>
        <w:tc>
          <w:tcPr>
            <w:tcW w:w="667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- Pedagog specjalny i nauczyciel wychowania przedszkolnego  Przedszkola nr 1 w Redzie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16)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Wyszecka Patrycja</w:t>
            </w:r>
          </w:p>
        </w:tc>
        <w:tc>
          <w:tcPr>
            <w:tcW w:w="667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-Specjalista ds. profilaktyki uzależni Miejskiego Ośrodka Pomocy Społecznej w Redzie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vMerge w:val="restart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17)</w:t>
            </w:r>
          </w:p>
        </w:tc>
        <w:tc>
          <w:tcPr>
            <w:tcW w:w="3090" w:type="dxa"/>
            <w:vMerge w:val="restart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Zielezińska Magdalena</w:t>
            </w:r>
          </w:p>
        </w:tc>
        <w:tc>
          <w:tcPr>
            <w:tcW w:w="667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- Przedstawiciel Niepublicznego Zakładu Opieki Zdrowotnej nr 2 w Redzie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vMerge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3090" w:type="dxa"/>
            <w:vMerge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667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Wykonanie zarządzenia powierza się Dyrektorowi Miejskiego Ośrodka Pomocy Społecznej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Redzie.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dniem podpisania.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11"/>
        <w:gridCol w:w="521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400" w:after="40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Burmistrz Miasta Redy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Mateusz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Richert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80B7414A-2986-4FEF-8317-E9BE3A5B7DB8.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MOPS.16.2025 z dnia 12 sierpnia 2025 r.</dc:title>
  <dc:subject>w sprawie zmiany składu Zespołu Interdyscyplinarnego na terenie Gminy Miasta Redy.</dc:subject>
  <dc:creator>hjaniak</dc:creator>
  <cp:lastModifiedBy>hjaniak</cp:lastModifiedBy>
  <cp:revision>1</cp:revision>
  <dcterms:created xsi:type="dcterms:W3CDTF">2025-08-13T11:28:19Z</dcterms:created>
  <dcterms:modified xsi:type="dcterms:W3CDTF">2025-08-13T11:28:19Z</dcterms:modified>
  <cp:category>Akt prawny</cp:category>
</cp:coreProperties>
</file>