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MOPS.20.2025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Marty Lewandowskiej  - Zastępcy dyrektora Miejskiego Ośrodka Pomocy Społecznej w Redzie do prowadzenia postępowań oraz wydawania decyzji administracyjnych w sprawach dotyczących bonu ciepłowniczego.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Martę Lewandowską –  Zastępcę dyrektora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przyznawania, ustalania wysokości, przekazywania informacji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wypłacania bonu ciepłowniczego oraz  do wydawania decyzji administracyjnych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dotyczących bonu ciepłowniczego,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Marty Lewandowskiej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na stanowisku Zastępcy dyrektora Miejskiego Ośrodka Pomocy Społecznej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F0CE8ECF-D47C-42A3-9D09-88024CCB8758.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MOPS.20.2025 z dnia 16 października 2025 r.</dc:title>
  <dc:subject>w sprawie upoważnienia pani Marty Lewandowskiej  - Zastępcy dyrektora Miejskiego Ośrodka Pomocy Społecznej w^Redzie do prowadzenia postępowań oraz wydawania decyzji administracyjnych w^sprawach dotyczących bonu ciepłowniczego.</dc:subject>
  <dc:creator>hjaniak</dc:creator>
  <cp:lastModifiedBy>hjaniak</cp:lastModifiedBy>
  <cp:revision>1</cp:revision>
  <dcterms:created xsi:type="dcterms:W3CDTF">2025-10-16T17:12:15Z</dcterms:created>
  <dcterms:modified xsi:type="dcterms:W3CDTF">2025-10-16T17:12:15Z</dcterms:modified>
  <cp:category>Akt prawny</cp:category>
</cp:coreProperties>
</file>