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BBBA5" w14:textId="181A0C56" w:rsidR="006A070B" w:rsidRPr="00E253A3" w:rsidRDefault="00D72958" w:rsidP="006A070B">
      <w:pPr>
        <w:pStyle w:val="Nagwek4"/>
        <w:jc w:val="center"/>
        <w:rPr>
          <w:rFonts w:ascii="Times New Roman" w:hAnsi="Times New Roman"/>
          <w:sz w:val="24"/>
          <w:szCs w:val="24"/>
        </w:rPr>
      </w:pPr>
      <w:r w:rsidRPr="00E253A3">
        <w:rPr>
          <w:rFonts w:ascii="Times New Roman" w:hAnsi="Times New Roman"/>
          <w:sz w:val="24"/>
          <w:szCs w:val="24"/>
        </w:rPr>
        <w:t>Z</w:t>
      </w:r>
      <w:r w:rsidR="00604BD7" w:rsidRPr="00E253A3">
        <w:rPr>
          <w:rFonts w:ascii="Times New Roman" w:hAnsi="Times New Roman"/>
          <w:sz w:val="24"/>
          <w:szCs w:val="24"/>
        </w:rPr>
        <w:t>ARZĄDZENIE</w:t>
      </w:r>
      <w:r w:rsidRPr="00E253A3">
        <w:rPr>
          <w:rFonts w:ascii="Times New Roman" w:hAnsi="Times New Roman"/>
          <w:sz w:val="24"/>
          <w:szCs w:val="24"/>
        </w:rPr>
        <w:t xml:space="preserve"> N</w:t>
      </w:r>
      <w:r w:rsidR="00604BD7" w:rsidRPr="00E253A3">
        <w:rPr>
          <w:rFonts w:ascii="Times New Roman" w:hAnsi="Times New Roman"/>
          <w:sz w:val="24"/>
          <w:szCs w:val="24"/>
        </w:rPr>
        <w:t>R</w:t>
      </w:r>
      <w:r w:rsidRPr="00E253A3">
        <w:rPr>
          <w:rFonts w:ascii="Times New Roman" w:hAnsi="Times New Roman"/>
          <w:sz w:val="24"/>
          <w:szCs w:val="24"/>
        </w:rPr>
        <w:t xml:space="preserve"> </w:t>
      </w:r>
      <w:r w:rsidR="00481D0D" w:rsidRPr="00E253A3">
        <w:rPr>
          <w:rFonts w:ascii="Times New Roman" w:hAnsi="Times New Roman"/>
          <w:sz w:val="24"/>
          <w:szCs w:val="24"/>
        </w:rPr>
        <w:t>FN</w:t>
      </w:r>
      <w:r w:rsidR="00E57B92" w:rsidRPr="00E253A3">
        <w:rPr>
          <w:rFonts w:ascii="Times New Roman" w:hAnsi="Times New Roman"/>
          <w:sz w:val="24"/>
          <w:szCs w:val="24"/>
        </w:rPr>
        <w:t>.</w:t>
      </w:r>
      <w:r w:rsidR="005E3C54" w:rsidRPr="00E253A3">
        <w:rPr>
          <w:rFonts w:ascii="Times New Roman" w:hAnsi="Times New Roman"/>
          <w:sz w:val="24"/>
          <w:szCs w:val="24"/>
        </w:rPr>
        <w:t>25</w:t>
      </w:r>
      <w:r w:rsidR="00604BD7" w:rsidRPr="00E253A3">
        <w:rPr>
          <w:rFonts w:ascii="Times New Roman" w:hAnsi="Times New Roman"/>
          <w:sz w:val="24"/>
          <w:szCs w:val="24"/>
        </w:rPr>
        <w:t>.</w:t>
      </w:r>
      <w:r w:rsidR="000F46E8" w:rsidRPr="00E253A3">
        <w:rPr>
          <w:rFonts w:ascii="Times New Roman" w:hAnsi="Times New Roman"/>
          <w:sz w:val="24"/>
          <w:szCs w:val="24"/>
        </w:rPr>
        <w:t>1.</w:t>
      </w:r>
      <w:r w:rsidR="00604BD7" w:rsidRPr="00E253A3">
        <w:rPr>
          <w:rFonts w:ascii="Times New Roman" w:hAnsi="Times New Roman"/>
          <w:sz w:val="24"/>
          <w:szCs w:val="24"/>
        </w:rPr>
        <w:t>20</w:t>
      </w:r>
      <w:r w:rsidR="00FF1671" w:rsidRPr="00E253A3">
        <w:rPr>
          <w:rFonts w:ascii="Times New Roman" w:hAnsi="Times New Roman"/>
          <w:sz w:val="24"/>
          <w:szCs w:val="24"/>
        </w:rPr>
        <w:t>2</w:t>
      </w:r>
      <w:r w:rsidR="005E3C54" w:rsidRPr="00E253A3">
        <w:rPr>
          <w:rFonts w:ascii="Times New Roman" w:hAnsi="Times New Roman"/>
          <w:sz w:val="24"/>
          <w:szCs w:val="24"/>
        </w:rPr>
        <w:t>6</w:t>
      </w:r>
    </w:p>
    <w:p w14:paraId="6EBA6867" w14:textId="77777777" w:rsidR="006A070B" w:rsidRPr="00E253A3" w:rsidRDefault="00604BD7" w:rsidP="006A070B">
      <w:pPr>
        <w:jc w:val="center"/>
        <w:rPr>
          <w:b/>
          <w:sz w:val="24"/>
          <w:szCs w:val="24"/>
        </w:rPr>
      </w:pPr>
      <w:r w:rsidRPr="00E253A3">
        <w:rPr>
          <w:b/>
          <w:sz w:val="24"/>
          <w:szCs w:val="24"/>
        </w:rPr>
        <w:t>BURMISTRZA MIASTA REDY</w:t>
      </w:r>
    </w:p>
    <w:p w14:paraId="004431DB" w14:textId="77777777" w:rsidR="00604BD7" w:rsidRPr="00E253A3" w:rsidRDefault="00604BD7" w:rsidP="006A070B">
      <w:pPr>
        <w:jc w:val="center"/>
        <w:rPr>
          <w:b/>
          <w:sz w:val="24"/>
          <w:szCs w:val="24"/>
        </w:rPr>
      </w:pPr>
    </w:p>
    <w:p w14:paraId="53394A8A" w14:textId="3A580A2C" w:rsidR="006A070B" w:rsidRPr="000F46E8" w:rsidRDefault="006A070B" w:rsidP="006A070B">
      <w:pPr>
        <w:jc w:val="center"/>
        <w:rPr>
          <w:sz w:val="24"/>
          <w:szCs w:val="24"/>
        </w:rPr>
      </w:pPr>
      <w:r w:rsidRPr="00E253A3">
        <w:rPr>
          <w:sz w:val="24"/>
          <w:szCs w:val="24"/>
        </w:rPr>
        <w:t xml:space="preserve"> </w:t>
      </w:r>
      <w:r w:rsidR="007B30CB" w:rsidRPr="00E253A3">
        <w:rPr>
          <w:sz w:val="24"/>
          <w:szCs w:val="24"/>
        </w:rPr>
        <w:t xml:space="preserve">z dnia </w:t>
      </w:r>
      <w:r w:rsidR="005E3C54" w:rsidRPr="00E253A3">
        <w:rPr>
          <w:sz w:val="24"/>
          <w:szCs w:val="24"/>
        </w:rPr>
        <w:t>2</w:t>
      </w:r>
      <w:r w:rsidR="000F46E8" w:rsidRPr="00E253A3">
        <w:rPr>
          <w:sz w:val="24"/>
          <w:szCs w:val="24"/>
        </w:rPr>
        <w:t>8</w:t>
      </w:r>
      <w:r w:rsidR="008B5F90" w:rsidRPr="00E253A3">
        <w:rPr>
          <w:sz w:val="24"/>
          <w:szCs w:val="24"/>
        </w:rPr>
        <w:t xml:space="preserve"> </w:t>
      </w:r>
      <w:r w:rsidR="005E3C54" w:rsidRPr="00E253A3">
        <w:rPr>
          <w:sz w:val="24"/>
          <w:szCs w:val="24"/>
        </w:rPr>
        <w:t>maja</w:t>
      </w:r>
      <w:r w:rsidR="008B5F90" w:rsidRPr="00E253A3">
        <w:rPr>
          <w:sz w:val="24"/>
          <w:szCs w:val="24"/>
        </w:rPr>
        <w:t xml:space="preserve"> </w:t>
      </w:r>
      <w:r w:rsidRPr="00E253A3">
        <w:rPr>
          <w:sz w:val="24"/>
          <w:szCs w:val="24"/>
        </w:rPr>
        <w:t>20</w:t>
      </w:r>
      <w:r w:rsidR="00FF1671" w:rsidRPr="00E253A3">
        <w:rPr>
          <w:sz w:val="24"/>
          <w:szCs w:val="24"/>
        </w:rPr>
        <w:t>2</w:t>
      </w:r>
      <w:r w:rsidR="005E3C54" w:rsidRPr="00E253A3">
        <w:rPr>
          <w:sz w:val="24"/>
          <w:szCs w:val="24"/>
        </w:rPr>
        <w:t>6</w:t>
      </w:r>
      <w:r w:rsidR="00604BD7" w:rsidRPr="00E253A3">
        <w:rPr>
          <w:sz w:val="24"/>
          <w:szCs w:val="24"/>
        </w:rPr>
        <w:t xml:space="preserve"> r.</w:t>
      </w:r>
    </w:p>
    <w:p w14:paraId="57ED81E0" w14:textId="77777777" w:rsidR="006A070B" w:rsidRPr="00E12DEA" w:rsidRDefault="006A070B" w:rsidP="00095AC9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4D9C4C42" w14:textId="28C5DA5F" w:rsidR="00917F9F" w:rsidRPr="000F46E8" w:rsidRDefault="00604575" w:rsidP="00095AC9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sprawie sprostowania </w:t>
      </w:r>
      <w:r w:rsidR="004A30AC" w:rsidRPr="000F46E8">
        <w:rPr>
          <w:b/>
          <w:sz w:val="22"/>
          <w:szCs w:val="22"/>
        </w:rPr>
        <w:t>Zarządzenia nr FN.25.2026 z dnia 28 maja 2026 roku w sprawie zatwierdzenia sprawozdania finansowego za 202</w:t>
      </w:r>
      <w:r w:rsidR="00A732B1">
        <w:rPr>
          <w:b/>
          <w:sz w:val="22"/>
          <w:szCs w:val="22"/>
        </w:rPr>
        <w:t>5</w:t>
      </w:r>
      <w:r w:rsidR="004A30AC" w:rsidRPr="000F46E8">
        <w:rPr>
          <w:b/>
          <w:sz w:val="22"/>
          <w:szCs w:val="22"/>
        </w:rPr>
        <w:t xml:space="preserve"> rok instytucji kultury – Fabryki Kultury w Redzie.</w:t>
      </w:r>
    </w:p>
    <w:p w14:paraId="3E1387A0" w14:textId="77777777" w:rsidR="00432B9B" w:rsidRPr="000F46E8" w:rsidRDefault="00432B9B" w:rsidP="00917F9F">
      <w:pPr>
        <w:autoSpaceDE w:val="0"/>
        <w:autoSpaceDN w:val="0"/>
        <w:adjustRightInd w:val="0"/>
        <w:ind w:firstLine="708"/>
        <w:rPr>
          <w:rFonts w:eastAsiaTheme="minorHAnsi"/>
          <w:sz w:val="22"/>
          <w:szCs w:val="22"/>
          <w:lang w:eastAsia="en-US"/>
        </w:rPr>
      </w:pPr>
    </w:p>
    <w:p w14:paraId="1C6F1886" w14:textId="60ACF1B9" w:rsidR="005E3C54" w:rsidRPr="000F46E8" w:rsidRDefault="005E3C54" w:rsidP="005E3C5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0F46E8">
        <w:rPr>
          <w:rFonts w:eastAsiaTheme="minorHAnsi"/>
          <w:sz w:val="22"/>
          <w:szCs w:val="22"/>
          <w:lang w:eastAsia="en-US"/>
        </w:rPr>
        <w:t>Na podstawie art. 30 ust.</w:t>
      </w:r>
      <w:r w:rsidR="00604575">
        <w:rPr>
          <w:rFonts w:eastAsiaTheme="minorHAnsi"/>
          <w:sz w:val="22"/>
          <w:szCs w:val="22"/>
          <w:lang w:eastAsia="en-US"/>
        </w:rPr>
        <w:t xml:space="preserve"> </w:t>
      </w:r>
      <w:r w:rsidRPr="000F46E8">
        <w:rPr>
          <w:rFonts w:eastAsiaTheme="minorHAnsi"/>
          <w:sz w:val="22"/>
          <w:szCs w:val="22"/>
          <w:lang w:eastAsia="en-US"/>
        </w:rPr>
        <w:t xml:space="preserve">1 ustawy z dnia 8 marca 1990 roku o samorządzie gminnym  </w:t>
      </w:r>
      <w:r w:rsidRPr="000F46E8">
        <w:rPr>
          <w:rFonts w:eastAsiaTheme="minorHAnsi"/>
          <w:sz w:val="22"/>
          <w:szCs w:val="22"/>
          <w:lang w:eastAsia="en-US"/>
        </w:rPr>
        <w:br/>
        <w:t>(tj. Dz.</w:t>
      </w:r>
      <w:r w:rsidR="00604575">
        <w:rPr>
          <w:rFonts w:eastAsiaTheme="minorHAnsi"/>
          <w:sz w:val="22"/>
          <w:szCs w:val="22"/>
          <w:lang w:eastAsia="en-US"/>
        </w:rPr>
        <w:t xml:space="preserve"> </w:t>
      </w:r>
      <w:r w:rsidRPr="000F46E8">
        <w:rPr>
          <w:rFonts w:eastAsiaTheme="minorHAnsi"/>
          <w:sz w:val="22"/>
          <w:szCs w:val="22"/>
          <w:lang w:eastAsia="en-US"/>
        </w:rPr>
        <w:t>U. z 2026 r. poz. 662) oraz art. 29 ust.</w:t>
      </w:r>
      <w:r w:rsidR="00604575">
        <w:rPr>
          <w:rFonts w:eastAsiaTheme="minorHAnsi"/>
          <w:sz w:val="22"/>
          <w:szCs w:val="22"/>
          <w:lang w:eastAsia="en-US"/>
        </w:rPr>
        <w:t xml:space="preserve"> </w:t>
      </w:r>
      <w:r w:rsidRPr="000F46E8">
        <w:rPr>
          <w:rFonts w:eastAsiaTheme="minorHAnsi"/>
          <w:sz w:val="22"/>
          <w:szCs w:val="22"/>
          <w:lang w:eastAsia="en-US"/>
        </w:rPr>
        <w:t xml:space="preserve">5 ustawy z dnia 25 października 1991 roku </w:t>
      </w:r>
      <w:r w:rsidRPr="000F46E8">
        <w:rPr>
          <w:rFonts w:eastAsiaTheme="minorHAnsi"/>
          <w:sz w:val="22"/>
          <w:szCs w:val="22"/>
          <w:lang w:eastAsia="en-US"/>
        </w:rPr>
        <w:br/>
        <w:t>o organizowaniu i prowadzeniu działalności kulturalnej (</w:t>
      </w:r>
      <w:proofErr w:type="spellStart"/>
      <w:r w:rsidRPr="000F46E8">
        <w:rPr>
          <w:rFonts w:eastAsiaTheme="minorHAnsi"/>
          <w:sz w:val="22"/>
          <w:szCs w:val="22"/>
          <w:lang w:eastAsia="en-US"/>
        </w:rPr>
        <w:t>t.j</w:t>
      </w:r>
      <w:proofErr w:type="spellEnd"/>
      <w:r w:rsidRPr="000F46E8">
        <w:rPr>
          <w:rFonts w:eastAsiaTheme="minorHAnsi"/>
          <w:sz w:val="22"/>
          <w:szCs w:val="22"/>
          <w:lang w:eastAsia="en-US"/>
        </w:rPr>
        <w:t xml:space="preserve">. Dz.U. z 2026 r. poz. 457) w związku </w:t>
      </w:r>
      <w:r w:rsidRPr="000F46E8">
        <w:rPr>
          <w:rFonts w:eastAsiaTheme="minorHAnsi"/>
          <w:sz w:val="22"/>
          <w:szCs w:val="22"/>
          <w:lang w:eastAsia="en-US"/>
        </w:rPr>
        <w:br/>
        <w:t>z art. 53 ust. 1 ustawy z dnia 29 września 1994 roku o rachunkowości (Dz.U. 2026 r. poz. 522) zarządzam, co następuje:</w:t>
      </w:r>
    </w:p>
    <w:p w14:paraId="502F380A" w14:textId="77777777" w:rsidR="00432B9B" w:rsidRPr="000F46E8" w:rsidRDefault="00432B9B" w:rsidP="0097623F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1BC2CBC5" w14:textId="1B100289" w:rsidR="000F46E8" w:rsidRPr="000F46E8" w:rsidRDefault="00917F9F" w:rsidP="004A30AC">
      <w:pPr>
        <w:spacing w:line="360" w:lineRule="auto"/>
        <w:jc w:val="center"/>
        <w:rPr>
          <w:rFonts w:eastAsiaTheme="minorHAnsi"/>
          <w:b/>
          <w:sz w:val="22"/>
          <w:szCs w:val="22"/>
          <w:lang w:eastAsia="en-US"/>
        </w:rPr>
      </w:pPr>
      <w:r w:rsidRPr="000F46E8">
        <w:rPr>
          <w:rFonts w:eastAsiaTheme="minorHAnsi"/>
          <w:b/>
          <w:sz w:val="22"/>
          <w:szCs w:val="22"/>
          <w:lang w:eastAsia="en-US"/>
        </w:rPr>
        <w:t>§ 1</w:t>
      </w:r>
      <w:r w:rsidR="009313A8" w:rsidRPr="000F46E8">
        <w:rPr>
          <w:rFonts w:eastAsiaTheme="minorHAnsi"/>
          <w:b/>
          <w:sz w:val="22"/>
          <w:szCs w:val="22"/>
          <w:lang w:eastAsia="en-US"/>
        </w:rPr>
        <w:t>.</w:t>
      </w:r>
    </w:p>
    <w:p w14:paraId="11BBE253" w14:textId="77777777" w:rsidR="001D60AE" w:rsidRDefault="001D60AE" w:rsidP="004A30AC">
      <w:pPr>
        <w:spacing w:line="360" w:lineRule="auto"/>
        <w:jc w:val="both"/>
        <w:rPr>
          <w:bCs/>
          <w:sz w:val="22"/>
          <w:szCs w:val="22"/>
        </w:rPr>
      </w:pPr>
      <w:r>
        <w:rPr>
          <w:rFonts w:eastAsiaTheme="minorHAnsi"/>
          <w:bCs/>
          <w:sz w:val="22"/>
          <w:szCs w:val="22"/>
          <w:lang w:eastAsia="en-US"/>
        </w:rPr>
        <w:t>Dokonuje się sprostowania treści z</w:t>
      </w:r>
      <w:r w:rsidR="004A30AC" w:rsidRPr="000F46E8">
        <w:rPr>
          <w:rFonts w:eastAsiaTheme="minorHAnsi"/>
          <w:bCs/>
          <w:sz w:val="22"/>
          <w:szCs w:val="22"/>
          <w:lang w:eastAsia="en-US"/>
        </w:rPr>
        <w:t>arządzeni</w:t>
      </w:r>
      <w:r>
        <w:rPr>
          <w:rFonts w:eastAsiaTheme="minorHAnsi"/>
          <w:bCs/>
          <w:sz w:val="22"/>
          <w:szCs w:val="22"/>
          <w:lang w:eastAsia="en-US"/>
        </w:rPr>
        <w:t>a</w:t>
      </w:r>
      <w:r w:rsidR="004A30AC" w:rsidRPr="000F46E8">
        <w:rPr>
          <w:rFonts w:eastAsiaTheme="minorHAnsi"/>
          <w:bCs/>
          <w:sz w:val="22"/>
          <w:szCs w:val="22"/>
          <w:lang w:eastAsia="en-US"/>
        </w:rPr>
        <w:t xml:space="preserve"> nr FN.25.2026 Burmistrza Miasta Redy z dnia 28 maja 2026 roku </w:t>
      </w:r>
      <w:r w:rsidR="004A30AC" w:rsidRPr="000F46E8">
        <w:rPr>
          <w:bCs/>
          <w:sz w:val="22"/>
          <w:szCs w:val="22"/>
        </w:rPr>
        <w:t>w sprawie zatwierdzenia sprawozdania finansowego za 202</w:t>
      </w:r>
      <w:r w:rsidR="006E3593">
        <w:rPr>
          <w:bCs/>
          <w:sz w:val="22"/>
          <w:szCs w:val="22"/>
        </w:rPr>
        <w:t>5</w:t>
      </w:r>
      <w:r w:rsidR="004A30AC" w:rsidRPr="000F46E8">
        <w:rPr>
          <w:bCs/>
          <w:sz w:val="22"/>
          <w:szCs w:val="22"/>
        </w:rPr>
        <w:t xml:space="preserve"> rok instytucji kultury – Fabryki Kultury w Redzie </w:t>
      </w:r>
      <w:r>
        <w:rPr>
          <w:bCs/>
          <w:sz w:val="22"/>
          <w:szCs w:val="22"/>
        </w:rPr>
        <w:t>w ten sposób, że:</w:t>
      </w:r>
    </w:p>
    <w:p w14:paraId="529DF823" w14:textId="353BFAC3" w:rsidR="004353D6" w:rsidRDefault="004353D6" w:rsidP="001D60AE">
      <w:pPr>
        <w:pStyle w:val="Akapitzlist"/>
        <w:numPr>
          <w:ilvl w:val="0"/>
          <w:numId w:val="39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treści </w:t>
      </w:r>
      <w:r>
        <w:rPr>
          <w:rFonts w:ascii="PMingLiU-ExtB" w:eastAsia="PMingLiU-ExtB" w:hAnsi="PMingLiU-ExtB" w:hint="eastAsia"/>
          <w:bCs/>
          <w:sz w:val="22"/>
          <w:szCs w:val="22"/>
        </w:rPr>
        <w:t>§</w:t>
      </w:r>
      <w:r>
        <w:rPr>
          <w:bCs/>
          <w:sz w:val="22"/>
          <w:szCs w:val="22"/>
        </w:rPr>
        <w:t>1 wyrażenie „Miejskiej Biblioteki Publicznej im. Hieronima Derdowskiego w Redzie” zastępuje się słowami „Fabryki Kultury w Redzie”;</w:t>
      </w:r>
    </w:p>
    <w:p w14:paraId="7749E25D" w14:textId="77777777" w:rsidR="004353D6" w:rsidRPr="004353D6" w:rsidRDefault="000F46E8" w:rsidP="004353D6">
      <w:pPr>
        <w:pStyle w:val="Akapitzlist"/>
        <w:numPr>
          <w:ilvl w:val="0"/>
          <w:numId w:val="39"/>
        </w:numPr>
        <w:spacing w:line="360" w:lineRule="auto"/>
        <w:jc w:val="both"/>
        <w:rPr>
          <w:bCs/>
          <w:sz w:val="22"/>
          <w:szCs w:val="22"/>
        </w:rPr>
      </w:pPr>
      <w:r w:rsidRPr="004353D6">
        <w:rPr>
          <w:rFonts w:eastAsiaTheme="minorHAnsi"/>
          <w:sz w:val="22"/>
          <w:szCs w:val="22"/>
          <w:lang w:eastAsia="en-US"/>
        </w:rPr>
        <w:t xml:space="preserve">Zmianie ulega </w:t>
      </w:r>
      <w:r w:rsidR="004353D6">
        <w:rPr>
          <w:rFonts w:eastAsiaTheme="minorHAnsi"/>
          <w:sz w:val="22"/>
          <w:szCs w:val="22"/>
          <w:lang w:eastAsia="en-US"/>
        </w:rPr>
        <w:t>§</w:t>
      </w:r>
      <w:r w:rsidR="004A30AC" w:rsidRPr="004353D6">
        <w:rPr>
          <w:rFonts w:eastAsiaTheme="minorHAnsi"/>
          <w:sz w:val="22"/>
          <w:szCs w:val="22"/>
          <w:lang w:eastAsia="en-US"/>
        </w:rPr>
        <w:t>2</w:t>
      </w:r>
      <w:r w:rsidRPr="004353D6">
        <w:rPr>
          <w:rFonts w:eastAsiaTheme="minorHAnsi"/>
          <w:sz w:val="22"/>
          <w:szCs w:val="22"/>
          <w:lang w:eastAsia="en-US"/>
        </w:rPr>
        <w:t>, który</w:t>
      </w:r>
      <w:r w:rsidR="004A30AC" w:rsidRPr="004353D6">
        <w:rPr>
          <w:rFonts w:eastAsiaTheme="minorHAnsi"/>
          <w:sz w:val="22"/>
          <w:szCs w:val="22"/>
          <w:lang w:eastAsia="en-US"/>
        </w:rPr>
        <w:t xml:space="preserve"> otrzymuje brzmienie: </w:t>
      </w:r>
    </w:p>
    <w:p w14:paraId="6531516D" w14:textId="208F9F89" w:rsidR="000F46E8" w:rsidRPr="004353D6" w:rsidRDefault="004353D6" w:rsidP="004353D6">
      <w:pPr>
        <w:pStyle w:val="Akapitzlist"/>
        <w:jc w:val="both"/>
        <w:rPr>
          <w:bCs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„</w:t>
      </w:r>
      <w:r w:rsidR="00BA7367" w:rsidRPr="004353D6">
        <w:rPr>
          <w:sz w:val="22"/>
          <w:szCs w:val="22"/>
        </w:rPr>
        <w:t>Sprawozdanie, o którym mowa w §</w:t>
      </w:r>
      <w:r w:rsidR="0097328B" w:rsidRPr="004353D6">
        <w:rPr>
          <w:sz w:val="22"/>
          <w:szCs w:val="22"/>
        </w:rPr>
        <w:t xml:space="preserve"> </w:t>
      </w:r>
      <w:r w:rsidR="00BA7367" w:rsidRPr="004353D6">
        <w:rPr>
          <w:sz w:val="22"/>
          <w:szCs w:val="22"/>
        </w:rPr>
        <w:t>1</w:t>
      </w:r>
      <w:r w:rsidR="008B5F90" w:rsidRPr="004353D6">
        <w:rPr>
          <w:sz w:val="22"/>
          <w:szCs w:val="22"/>
        </w:rPr>
        <w:t>,</w:t>
      </w:r>
      <w:r w:rsidR="00BA7367" w:rsidRPr="004353D6">
        <w:rPr>
          <w:sz w:val="22"/>
          <w:szCs w:val="22"/>
        </w:rPr>
        <w:t xml:space="preserve"> </w:t>
      </w:r>
      <w:r w:rsidR="00426F63" w:rsidRPr="004353D6">
        <w:rPr>
          <w:sz w:val="22"/>
          <w:szCs w:val="22"/>
        </w:rPr>
        <w:t>sporządzone na dzień 31 grudnia 202</w:t>
      </w:r>
      <w:r w:rsidR="005E3C54" w:rsidRPr="004353D6">
        <w:rPr>
          <w:sz w:val="22"/>
          <w:szCs w:val="22"/>
        </w:rPr>
        <w:t>5</w:t>
      </w:r>
      <w:r w:rsidR="00426F63" w:rsidRPr="004353D6">
        <w:rPr>
          <w:sz w:val="22"/>
          <w:szCs w:val="22"/>
        </w:rPr>
        <w:t xml:space="preserve"> roku </w:t>
      </w:r>
      <w:r w:rsidR="00BA7367" w:rsidRPr="004353D6">
        <w:rPr>
          <w:sz w:val="22"/>
          <w:szCs w:val="22"/>
        </w:rPr>
        <w:t>składa się</w:t>
      </w:r>
      <w:r w:rsidR="00ED5026" w:rsidRPr="004353D6">
        <w:rPr>
          <w:sz w:val="22"/>
          <w:szCs w:val="22"/>
        </w:rPr>
        <w:t xml:space="preserve"> z</w:t>
      </w:r>
      <w:r w:rsidR="00426F63" w:rsidRPr="004353D6">
        <w:rPr>
          <w:sz w:val="22"/>
          <w:szCs w:val="22"/>
        </w:rPr>
        <w:t>:</w:t>
      </w:r>
    </w:p>
    <w:p w14:paraId="6447278B" w14:textId="28F4393E" w:rsidR="00ED5026" w:rsidRPr="00A732B1" w:rsidRDefault="00883412" w:rsidP="004353D6">
      <w:pPr>
        <w:pStyle w:val="Akapitzlist"/>
        <w:numPr>
          <w:ilvl w:val="0"/>
          <w:numId w:val="37"/>
        </w:numPr>
        <w:spacing w:line="259" w:lineRule="auto"/>
        <w:ind w:left="1560" w:hanging="283"/>
        <w:jc w:val="both"/>
        <w:rPr>
          <w:sz w:val="22"/>
          <w:szCs w:val="22"/>
        </w:rPr>
      </w:pPr>
      <w:r w:rsidRPr="00A732B1">
        <w:rPr>
          <w:sz w:val="22"/>
          <w:szCs w:val="22"/>
        </w:rPr>
        <w:t>Wprowadzenia do sprawozdania finansowego</w:t>
      </w:r>
      <w:r w:rsidR="00ED5026" w:rsidRPr="00A732B1">
        <w:rPr>
          <w:sz w:val="22"/>
          <w:szCs w:val="22"/>
        </w:rPr>
        <w:t>;</w:t>
      </w:r>
      <w:r w:rsidR="00BA7367" w:rsidRPr="00A732B1">
        <w:rPr>
          <w:sz w:val="22"/>
          <w:szCs w:val="22"/>
        </w:rPr>
        <w:t xml:space="preserve"> </w:t>
      </w:r>
    </w:p>
    <w:p w14:paraId="03F50AD8" w14:textId="59ED77C0" w:rsidR="00ED5026" w:rsidRPr="000F46E8" w:rsidRDefault="00ED5026" w:rsidP="004353D6">
      <w:pPr>
        <w:pStyle w:val="Akapitzlist"/>
        <w:numPr>
          <w:ilvl w:val="0"/>
          <w:numId w:val="37"/>
        </w:numPr>
        <w:spacing w:after="160" w:line="259" w:lineRule="auto"/>
        <w:ind w:left="1560" w:hanging="283"/>
        <w:jc w:val="both"/>
        <w:rPr>
          <w:sz w:val="22"/>
          <w:szCs w:val="22"/>
        </w:rPr>
      </w:pPr>
      <w:r w:rsidRPr="000F46E8">
        <w:rPr>
          <w:sz w:val="22"/>
          <w:szCs w:val="22"/>
        </w:rPr>
        <w:t>Bilansu</w:t>
      </w:r>
      <w:r w:rsidR="00680E9B" w:rsidRPr="000F46E8">
        <w:rPr>
          <w:sz w:val="22"/>
          <w:szCs w:val="22"/>
        </w:rPr>
        <w:t xml:space="preserve"> o sumie bilansowej 3.6</w:t>
      </w:r>
      <w:r w:rsidR="005E3C54" w:rsidRPr="000F46E8">
        <w:rPr>
          <w:sz w:val="22"/>
          <w:szCs w:val="22"/>
        </w:rPr>
        <w:t>42</w:t>
      </w:r>
      <w:r w:rsidR="00680E9B" w:rsidRPr="000F46E8">
        <w:rPr>
          <w:sz w:val="22"/>
          <w:szCs w:val="22"/>
        </w:rPr>
        <w:t>.</w:t>
      </w:r>
      <w:r w:rsidR="005E3C54" w:rsidRPr="000F46E8">
        <w:rPr>
          <w:sz w:val="22"/>
          <w:szCs w:val="22"/>
        </w:rPr>
        <w:t>277</w:t>
      </w:r>
      <w:r w:rsidR="00680E9B" w:rsidRPr="000F46E8">
        <w:rPr>
          <w:sz w:val="22"/>
          <w:szCs w:val="22"/>
        </w:rPr>
        <w:t>,</w:t>
      </w:r>
      <w:r w:rsidR="005E3C54" w:rsidRPr="000F46E8">
        <w:rPr>
          <w:sz w:val="22"/>
          <w:szCs w:val="22"/>
        </w:rPr>
        <w:t>53</w:t>
      </w:r>
      <w:r w:rsidR="00680E9B" w:rsidRPr="000F46E8">
        <w:rPr>
          <w:sz w:val="22"/>
          <w:szCs w:val="22"/>
        </w:rPr>
        <w:t xml:space="preserve"> zł.</w:t>
      </w:r>
      <w:r w:rsidRPr="000F46E8">
        <w:rPr>
          <w:sz w:val="22"/>
          <w:szCs w:val="22"/>
        </w:rPr>
        <w:t>;</w:t>
      </w:r>
    </w:p>
    <w:p w14:paraId="7A1E5847" w14:textId="64282019" w:rsidR="00426F63" w:rsidRPr="000F46E8" w:rsidRDefault="00ED5026" w:rsidP="004353D6">
      <w:pPr>
        <w:pStyle w:val="Akapitzlist"/>
        <w:numPr>
          <w:ilvl w:val="0"/>
          <w:numId w:val="37"/>
        </w:numPr>
        <w:spacing w:after="160" w:line="259" w:lineRule="auto"/>
        <w:ind w:left="1560" w:hanging="283"/>
        <w:jc w:val="both"/>
        <w:rPr>
          <w:sz w:val="22"/>
          <w:szCs w:val="22"/>
        </w:rPr>
      </w:pPr>
      <w:r w:rsidRPr="000F46E8">
        <w:rPr>
          <w:sz w:val="22"/>
          <w:szCs w:val="22"/>
        </w:rPr>
        <w:t>R</w:t>
      </w:r>
      <w:r w:rsidR="00BA7367" w:rsidRPr="000F46E8">
        <w:rPr>
          <w:sz w:val="22"/>
          <w:szCs w:val="22"/>
        </w:rPr>
        <w:t>achunku zysków i strat</w:t>
      </w:r>
      <w:r w:rsidR="002D55C4" w:rsidRPr="000F46E8">
        <w:rPr>
          <w:sz w:val="22"/>
          <w:szCs w:val="22"/>
        </w:rPr>
        <w:t xml:space="preserve"> – wariant</w:t>
      </w:r>
      <w:r w:rsidR="00B73CEF" w:rsidRPr="000F46E8">
        <w:rPr>
          <w:sz w:val="22"/>
          <w:szCs w:val="22"/>
        </w:rPr>
        <w:t>u</w:t>
      </w:r>
      <w:r w:rsidR="002D55C4" w:rsidRPr="000F46E8">
        <w:rPr>
          <w:sz w:val="22"/>
          <w:szCs w:val="22"/>
        </w:rPr>
        <w:t xml:space="preserve"> porównawcz</w:t>
      </w:r>
      <w:r w:rsidR="00B73CEF" w:rsidRPr="000F46E8">
        <w:rPr>
          <w:sz w:val="22"/>
          <w:szCs w:val="22"/>
        </w:rPr>
        <w:t>ego;</w:t>
      </w:r>
      <w:r w:rsidR="00BA7367" w:rsidRPr="000F46E8">
        <w:rPr>
          <w:sz w:val="22"/>
          <w:szCs w:val="22"/>
        </w:rPr>
        <w:t xml:space="preserve"> </w:t>
      </w:r>
    </w:p>
    <w:p w14:paraId="1CB83B6F" w14:textId="0E329602" w:rsidR="00426F63" w:rsidRPr="000F46E8" w:rsidRDefault="00ED5026" w:rsidP="004353D6">
      <w:pPr>
        <w:pStyle w:val="Akapitzlist"/>
        <w:numPr>
          <w:ilvl w:val="0"/>
          <w:numId w:val="37"/>
        </w:numPr>
        <w:spacing w:line="259" w:lineRule="auto"/>
        <w:ind w:left="1560" w:hanging="283"/>
        <w:jc w:val="both"/>
        <w:rPr>
          <w:sz w:val="22"/>
          <w:szCs w:val="22"/>
        </w:rPr>
      </w:pPr>
      <w:r w:rsidRPr="000F46E8">
        <w:rPr>
          <w:sz w:val="22"/>
          <w:szCs w:val="22"/>
        </w:rPr>
        <w:t>I</w:t>
      </w:r>
      <w:r w:rsidR="00BA7367" w:rsidRPr="000F46E8">
        <w:rPr>
          <w:sz w:val="22"/>
          <w:szCs w:val="22"/>
        </w:rPr>
        <w:t>nformacji dodatkowej</w:t>
      </w:r>
      <w:r w:rsidR="002D55C4" w:rsidRPr="000F46E8">
        <w:rPr>
          <w:sz w:val="22"/>
          <w:szCs w:val="22"/>
        </w:rPr>
        <w:t xml:space="preserve"> </w:t>
      </w:r>
      <w:r w:rsidR="00034973" w:rsidRPr="000F46E8">
        <w:rPr>
          <w:sz w:val="22"/>
          <w:szCs w:val="22"/>
        </w:rPr>
        <w:t>do bilansu</w:t>
      </w:r>
      <w:r w:rsidR="00B73CEF" w:rsidRPr="000F46E8">
        <w:rPr>
          <w:sz w:val="22"/>
          <w:szCs w:val="22"/>
        </w:rPr>
        <w:t>;</w:t>
      </w:r>
      <w:r w:rsidR="00BA7367" w:rsidRPr="000F46E8">
        <w:rPr>
          <w:sz w:val="22"/>
          <w:szCs w:val="22"/>
        </w:rPr>
        <w:t xml:space="preserve"> </w:t>
      </w:r>
    </w:p>
    <w:p w14:paraId="084EB576" w14:textId="1C2D782C" w:rsidR="001D4DD0" w:rsidRPr="000F46E8" w:rsidRDefault="00BA7367" w:rsidP="004353D6">
      <w:pPr>
        <w:spacing w:after="160" w:line="259" w:lineRule="auto"/>
        <w:ind w:left="567" w:firstLine="141"/>
        <w:jc w:val="both"/>
        <w:rPr>
          <w:sz w:val="22"/>
          <w:szCs w:val="22"/>
        </w:rPr>
      </w:pPr>
      <w:r w:rsidRPr="000F46E8">
        <w:rPr>
          <w:sz w:val="22"/>
          <w:szCs w:val="22"/>
        </w:rPr>
        <w:t>stanowi</w:t>
      </w:r>
      <w:r w:rsidR="00426F63" w:rsidRPr="000F46E8">
        <w:rPr>
          <w:sz w:val="22"/>
          <w:szCs w:val="22"/>
        </w:rPr>
        <w:t>ąc</w:t>
      </w:r>
      <w:r w:rsidR="00415E84" w:rsidRPr="000F46E8">
        <w:rPr>
          <w:sz w:val="22"/>
          <w:szCs w:val="22"/>
        </w:rPr>
        <w:t>ych</w:t>
      </w:r>
      <w:r w:rsidRPr="000F46E8">
        <w:rPr>
          <w:sz w:val="22"/>
          <w:szCs w:val="22"/>
        </w:rPr>
        <w:t xml:space="preserve"> załącznik do niniejszego zarządzenia.</w:t>
      </w:r>
      <w:r w:rsidR="004353D6">
        <w:rPr>
          <w:sz w:val="22"/>
          <w:szCs w:val="22"/>
        </w:rPr>
        <w:t>"</w:t>
      </w:r>
    </w:p>
    <w:p w14:paraId="789D7B8D" w14:textId="2F7E2F35" w:rsidR="004A30AC" w:rsidRPr="00DE7472" w:rsidRDefault="00DE7472" w:rsidP="00DE7472">
      <w:pPr>
        <w:spacing w:after="160" w:line="259" w:lineRule="auto"/>
        <w:ind w:left="567" w:hanging="283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  <w:r w:rsidR="004A30AC" w:rsidRPr="000F46E8">
        <w:rPr>
          <w:b/>
          <w:bCs/>
          <w:sz w:val="22"/>
          <w:szCs w:val="22"/>
        </w:rPr>
        <w:t>.</w:t>
      </w:r>
    </w:p>
    <w:p w14:paraId="4E9413E8" w14:textId="52BBC07B" w:rsidR="00917F9F" w:rsidRPr="000F46E8" w:rsidRDefault="001D4DD0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  <w:r w:rsidRPr="000F46E8">
        <w:rPr>
          <w:rFonts w:eastAsiaTheme="minorHAnsi"/>
          <w:sz w:val="22"/>
          <w:szCs w:val="22"/>
          <w:lang w:eastAsia="en-US"/>
        </w:rPr>
        <w:t>Z</w:t>
      </w:r>
      <w:r w:rsidR="00917F9F" w:rsidRPr="000F46E8">
        <w:rPr>
          <w:rFonts w:eastAsiaTheme="minorHAnsi"/>
          <w:sz w:val="22"/>
          <w:szCs w:val="22"/>
          <w:lang w:eastAsia="en-US"/>
        </w:rPr>
        <w:t>arządzenie wchodzi w życie z dniem</w:t>
      </w:r>
      <w:r w:rsidR="00C31968" w:rsidRPr="000F46E8">
        <w:rPr>
          <w:rFonts w:eastAsiaTheme="minorHAnsi"/>
          <w:sz w:val="22"/>
          <w:szCs w:val="22"/>
          <w:lang w:eastAsia="en-US"/>
        </w:rPr>
        <w:t xml:space="preserve"> </w:t>
      </w:r>
      <w:r w:rsidR="00BA7367" w:rsidRPr="000F46E8">
        <w:rPr>
          <w:rFonts w:eastAsiaTheme="minorHAnsi"/>
          <w:sz w:val="22"/>
          <w:szCs w:val="22"/>
          <w:lang w:eastAsia="en-US"/>
        </w:rPr>
        <w:t>pod</w:t>
      </w:r>
      <w:r w:rsidR="00825C65">
        <w:rPr>
          <w:rFonts w:eastAsiaTheme="minorHAnsi"/>
          <w:sz w:val="22"/>
          <w:szCs w:val="22"/>
          <w:lang w:eastAsia="en-US"/>
        </w:rPr>
        <w:t>pisania</w:t>
      </w:r>
      <w:r w:rsidR="00BA7367" w:rsidRPr="000F46E8">
        <w:rPr>
          <w:rFonts w:eastAsiaTheme="minorHAnsi"/>
          <w:sz w:val="22"/>
          <w:szCs w:val="22"/>
          <w:lang w:eastAsia="en-US"/>
        </w:rPr>
        <w:t>.</w:t>
      </w:r>
    </w:p>
    <w:p w14:paraId="14258C37" w14:textId="7F80C822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</w:p>
    <w:p w14:paraId="1B5EE739" w14:textId="22D9334D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</w:p>
    <w:p w14:paraId="0191D04B" w14:textId="5916842C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  <w:t>Burmistrz Miasta Redy</w:t>
      </w:r>
    </w:p>
    <w:p w14:paraId="4FD96E5D" w14:textId="636BD294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</w:p>
    <w:p w14:paraId="74A5FB75" w14:textId="1EACA607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sz w:val="22"/>
          <w:szCs w:val="22"/>
          <w:lang w:eastAsia="en-US"/>
        </w:rPr>
      </w:pPr>
    </w:p>
    <w:p w14:paraId="606A0B05" w14:textId="21C98716" w:rsidR="00415E84" w:rsidRPr="000F46E8" w:rsidRDefault="00415E84" w:rsidP="00972A32">
      <w:pPr>
        <w:autoSpaceDE w:val="0"/>
        <w:autoSpaceDN w:val="0"/>
        <w:adjustRightInd w:val="0"/>
        <w:ind w:firstLine="284"/>
        <w:rPr>
          <w:rFonts w:eastAsiaTheme="minorHAnsi"/>
          <w:b/>
          <w:bCs/>
          <w:sz w:val="22"/>
          <w:szCs w:val="22"/>
          <w:lang w:eastAsia="en-US"/>
        </w:rPr>
      </w:pP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Pr="000F46E8">
        <w:rPr>
          <w:rFonts w:eastAsiaTheme="minorHAnsi"/>
          <w:sz w:val="22"/>
          <w:szCs w:val="22"/>
          <w:lang w:eastAsia="en-US"/>
        </w:rPr>
        <w:tab/>
      </w:r>
      <w:r w:rsidR="00680E9B" w:rsidRPr="000F46E8">
        <w:rPr>
          <w:rFonts w:eastAsiaTheme="minorHAnsi"/>
          <w:b/>
          <w:bCs/>
          <w:sz w:val="22"/>
          <w:szCs w:val="22"/>
          <w:lang w:eastAsia="en-US"/>
        </w:rPr>
        <w:t xml:space="preserve">Mateusz </w:t>
      </w:r>
      <w:proofErr w:type="spellStart"/>
      <w:r w:rsidR="00680E9B" w:rsidRPr="000F46E8">
        <w:rPr>
          <w:rFonts w:eastAsiaTheme="minorHAnsi"/>
          <w:b/>
          <w:bCs/>
          <w:sz w:val="22"/>
          <w:szCs w:val="22"/>
          <w:lang w:eastAsia="en-US"/>
        </w:rPr>
        <w:t>Richert</w:t>
      </w:r>
      <w:proofErr w:type="spellEnd"/>
    </w:p>
    <w:p w14:paraId="21CC9349" w14:textId="77777777" w:rsidR="00472290" w:rsidRPr="000F46E8" w:rsidRDefault="00472290" w:rsidP="00472290">
      <w:pPr>
        <w:pStyle w:val="Akapitzlist"/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6AE1DD32" w14:textId="77777777" w:rsidR="00415E84" w:rsidRPr="000F46E8" w:rsidRDefault="00415E84" w:rsidP="00AC240A">
      <w:pPr>
        <w:jc w:val="both"/>
        <w:rPr>
          <w:sz w:val="22"/>
          <w:szCs w:val="22"/>
        </w:rPr>
      </w:pPr>
    </w:p>
    <w:p w14:paraId="17E347E9" w14:textId="054A7F27" w:rsidR="00EF16A0" w:rsidRDefault="00EF16A0" w:rsidP="00972A32">
      <w:pPr>
        <w:jc w:val="both"/>
      </w:pPr>
    </w:p>
    <w:p w14:paraId="15FCB5EA" w14:textId="1ADB9512" w:rsidR="00EF16A0" w:rsidRDefault="00EF16A0" w:rsidP="00972A32">
      <w:pPr>
        <w:jc w:val="both"/>
      </w:pPr>
    </w:p>
    <w:p w14:paraId="74F29CD1" w14:textId="1A76F07E" w:rsidR="00EF16A0" w:rsidRDefault="00EF16A0" w:rsidP="00972A32">
      <w:pPr>
        <w:jc w:val="both"/>
      </w:pPr>
    </w:p>
    <w:p w14:paraId="1DBD96D1" w14:textId="77777777" w:rsidR="00DE7472" w:rsidRDefault="00DE7472" w:rsidP="00EF16A0">
      <w:pPr>
        <w:spacing w:line="360" w:lineRule="auto"/>
        <w:ind w:left="4956" w:firstLine="709"/>
        <w:rPr>
          <w:b/>
          <w:bCs/>
          <w:sz w:val="24"/>
          <w:szCs w:val="24"/>
        </w:rPr>
      </w:pPr>
    </w:p>
    <w:p w14:paraId="0D4F92D7" w14:textId="77777777" w:rsidR="00DE7472" w:rsidRDefault="00DE7472" w:rsidP="00EF16A0">
      <w:pPr>
        <w:spacing w:line="360" w:lineRule="auto"/>
        <w:ind w:left="4956" w:firstLine="709"/>
        <w:rPr>
          <w:b/>
          <w:bCs/>
          <w:sz w:val="24"/>
          <w:szCs w:val="24"/>
        </w:rPr>
      </w:pPr>
    </w:p>
    <w:p w14:paraId="40C0FD73" w14:textId="77777777" w:rsidR="00DE7472" w:rsidRDefault="00DE7472" w:rsidP="00EF16A0">
      <w:pPr>
        <w:spacing w:line="360" w:lineRule="auto"/>
        <w:ind w:left="4956" w:firstLine="709"/>
        <w:rPr>
          <w:b/>
          <w:bCs/>
          <w:sz w:val="24"/>
          <w:szCs w:val="24"/>
        </w:rPr>
      </w:pPr>
    </w:p>
    <w:p w14:paraId="46C7F939" w14:textId="77777777" w:rsidR="00DE7472" w:rsidRDefault="00DE7472" w:rsidP="00EF16A0">
      <w:pPr>
        <w:spacing w:line="360" w:lineRule="auto"/>
        <w:ind w:left="4956" w:firstLine="709"/>
        <w:rPr>
          <w:b/>
          <w:bCs/>
          <w:sz w:val="24"/>
          <w:szCs w:val="24"/>
        </w:rPr>
      </w:pPr>
    </w:p>
    <w:p w14:paraId="00B0CE63" w14:textId="77777777" w:rsidR="00DE7472" w:rsidRDefault="00DE7472" w:rsidP="00EF16A0">
      <w:pPr>
        <w:spacing w:line="360" w:lineRule="auto"/>
        <w:ind w:left="4956" w:firstLine="709"/>
        <w:rPr>
          <w:b/>
          <w:bCs/>
          <w:sz w:val="24"/>
          <w:szCs w:val="24"/>
        </w:rPr>
      </w:pPr>
    </w:p>
    <w:p w14:paraId="2EED49CC" w14:textId="19EA54CE" w:rsidR="00680E9B" w:rsidRDefault="00DE7472" w:rsidP="00EF16A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UZASADNIENIE</w:t>
      </w:r>
    </w:p>
    <w:p w14:paraId="4DC41616" w14:textId="77777777" w:rsidR="00DE7472" w:rsidRDefault="00DE7472" w:rsidP="00EF16A0">
      <w:pPr>
        <w:spacing w:line="360" w:lineRule="auto"/>
        <w:jc w:val="center"/>
        <w:rPr>
          <w:b/>
          <w:bCs/>
          <w:sz w:val="24"/>
          <w:szCs w:val="24"/>
        </w:rPr>
      </w:pPr>
    </w:p>
    <w:p w14:paraId="7D1B14AA" w14:textId="3AFCABD8" w:rsidR="007E0B2C" w:rsidRPr="007E0B2C" w:rsidRDefault="00DE7472" w:rsidP="00111F55">
      <w:pPr>
        <w:spacing w:line="36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W dniu 28 maja 2026 roku wydane zostało zarządzenie </w:t>
      </w:r>
      <w:r w:rsidRPr="00DE7472">
        <w:rPr>
          <w:bCs/>
          <w:sz w:val="24"/>
          <w:szCs w:val="24"/>
        </w:rPr>
        <w:t>nr FN.25.2026 Burmistrza Miasta Redy z dnia 28 maja 2026 roku w sprawie zatwierdzenia sprawozdania finansowego za 2025 rok instytucji kultury – Fabryki Kultury w Redzie</w:t>
      </w:r>
      <w:r>
        <w:rPr>
          <w:bCs/>
          <w:sz w:val="24"/>
          <w:szCs w:val="24"/>
        </w:rPr>
        <w:t xml:space="preserve">. W treści </w:t>
      </w:r>
      <w:r>
        <w:rPr>
          <w:rFonts w:ascii="PMingLiU-ExtB" w:eastAsia="PMingLiU-ExtB" w:hAnsi="PMingLiU-ExtB" w:hint="eastAsia"/>
          <w:bCs/>
          <w:sz w:val="24"/>
          <w:szCs w:val="24"/>
        </w:rPr>
        <w:t>§</w:t>
      </w:r>
      <w:r>
        <w:rPr>
          <w:bCs/>
          <w:sz w:val="24"/>
          <w:szCs w:val="24"/>
        </w:rPr>
        <w:t>1 ww. zarządzenia omyłkowo wskazano, że dotyczy ono Miejskiej Biblioteki Publicznej im. Hieronima Derdowskiego w Redzie</w:t>
      </w:r>
      <w:r w:rsidR="007E0B2C">
        <w:rPr>
          <w:bCs/>
          <w:sz w:val="24"/>
          <w:szCs w:val="24"/>
        </w:rPr>
        <w:t>. Ponadto, w treści §2 ww. zarządzenia zawarto błędny wykaz elementów składających się na zatwierdzane sprawozdanie, wskazując, iż stanowią one załącznik do zarządzenia. Do zarządzenia załączono prawidłowe dokumenty, stanowiące sprawozdanie finansowe Fabryki Kultury w Redzie, tj.:  wprowadzenie do sprawozdania finansowego, b</w:t>
      </w:r>
      <w:r w:rsidR="007E0B2C" w:rsidRPr="007E0B2C">
        <w:rPr>
          <w:bCs/>
          <w:sz w:val="24"/>
          <w:szCs w:val="24"/>
        </w:rPr>
        <w:t>ilans o sum</w:t>
      </w:r>
      <w:r w:rsidR="007E0B2C">
        <w:rPr>
          <w:bCs/>
          <w:sz w:val="24"/>
          <w:szCs w:val="24"/>
        </w:rPr>
        <w:t>ie bilansowej 3.642.277,53 zł., rachunek</w:t>
      </w:r>
      <w:r w:rsidR="007E0B2C" w:rsidRPr="007E0B2C">
        <w:rPr>
          <w:bCs/>
          <w:sz w:val="24"/>
          <w:szCs w:val="24"/>
        </w:rPr>
        <w:t xml:space="preserve"> zysków i strat – wariant porównawcz</w:t>
      </w:r>
      <w:r w:rsidR="007E0B2C">
        <w:rPr>
          <w:bCs/>
          <w:sz w:val="24"/>
          <w:szCs w:val="24"/>
        </w:rPr>
        <w:t>y oraz informację dodatkową</w:t>
      </w:r>
      <w:r w:rsidR="007E0B2C" w:rsidRPr="007E0B2C">
        <w:rPr>
          <w:bCs/>
          <w:sz w:val="24"/>
          <w:szCs w:val="24"/>
        </w:rPr>
        <w:t xml:space="preserve"> do bilansu</w:t>
      </w:r>
      <w:r w:rsidR="007E0B2C">
        <w:rPr>
          <w:bCs/>
          <w:sz w:val="24"/>
          <w:szCs w:val="24"/>
        </w:rPr>
        <w:t xml:space="preserve">. Przedmiotem zatwierdzenia były dokumenty </w:t>
      </w:r>
      <w:r w:rsidR="00111F55">
        <w:rPr>
          <w:bCs/>
          <w:sz w:val="24"/>
          <w:szCs w:val="24"/>
        </w:rPr>
        <w:t xml:space="preserve">załączone do zarządzenia, błędnie opisane w treści </w:t>
      </w:r>
      <w:r w:rsidR="00111F55">
        <w:rPr>
          <w:rFonts w:ascii="PMingLiU-ExtB" w:eastAsia="PMingLiU-ExtB" w:hAnsi="PMingLiU-ExtB" w:hint="eastAsia"/>
          <w:bCs/>
          <w:sz w:val="24"/>
          <w:szCs w:val="24"/>
        </w:rPr>
        <w:t>§</w:t>
      </w:r>
      <w:r w:rsidR="00111F55">
        <w:rPr>
          <w:bCs/>
          <w:sz w:val="24"/>
          <w:szCs w:val="24"/>
        </w:rPr>
        <w:t xml:space="preserve">2. </w:t>
      </w:r>
      <w:r w:rsidR="007E0B2C">
        <w:rPr>
          <w:bCs/>
          <w:sz w:val="24"/>
          <w:szCs w:val="24"/>
        </w:rPr>
        <w:t>W związku z powyższym</w:t>
      </w:r>
      <w:r w:rsidR="00111F55">
        <w:rPr>
          <w:bCs/>
          <w:sz w:val="24"/>
          <w:szCs w:val="24"/>
        </w:rPr>
        <w:t>, biorąc pod uwagę wskazane omyłki,</w:t>
      </w:r>
      <w:r w:rsidR="007E0B2C">
        <w:rPr>
          <w:bCs/>
          <w:sz w:val="24"/>
          <w:szCs w:val="24"/>
        </w:rPr>
        <w:t xml:space="preserve"> zachodziła konieczność sprostowania zarządzenia nr </w:t>
      </w:r>
      <w:r w:rsidR="007E0B2C" w:rsidRPr="007E0B2C">
        <w:rPr>
          <w:bCs/>
          <w:sz w:val="24"/>
          <w:szCs w:val="24"/>
        </w:rPr>
        <w:t>FN.25.2026</w:t>
      </w:r>
      <w:r w:rsidR="007E0B2C">
        <w:rPr>
          <w:bCs/>
          <w:sz w:val="24"/>
          <w:szCs w:val="24"/>
        </w:rPr>
        <w:t xml:space="preserve"> z dnia 28 maja 2026 r. w opisanym zakresie. </w:t>
      </w:r>
    </w:p>
    <w:p w14:paraId="0ABBC21E" w14:textId="7BAE4CA1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68BEA95B" w14:textId="75740569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7F0088EC" w14:textId="5291C8A2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DCAD547" w14:textId="2964EA3F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F7B4A7B" w14:textId="57E5111F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09CEB432" w14:textId="59E3A526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0D438B7C" w14:textId="734ABE01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56821C7" w14:textId="56E49B0B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B1CE757" w14:textId="3EE3AF20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FC23325" w14:textId="1830E816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7445F12" w14:textId="05000F88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6E608DA6" w14:textId="092710D2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ABCF0FA" w14:textId="7D75727F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DB65D83" w14:textId="782E294D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DF37073" w14:textId="1F2DC0D3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94B1859" w14:textId="10F1E2EE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A9B7AB6" w14:textId="29BF5F13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DAF3644" w14:textId="35C1AACA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61C1EA49" w14:textId="6745E9BA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00248467" w14:textId="13F81240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EE0E8E2" w14:textId="055300D3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5C5358B8" w14:textId="047F8249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AB5CC2A" w14:textId="1B663017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A4FAB1D" w14:textId="1D643953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8F7EB10" w14:textId="4A018A58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38254163" w14:textId="084A50A1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603E5EA" w14:textId="7E980909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99FA5F7" w14:textId="6CAECCC5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136FD025" w14:textId="4390E219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p w14:paraId="283EBDF0" w14:textId="0A096666" w:rsidR="00EF16A0" w:rsidRDefault="00EF16A0" w:rsidP="00972A32">
      <w:pPr>
        <w:jc w:val="both"/>
        <w:rPr>
          <w:rFonts w:eastAsiaTheme="minorHAnsi"/>
          <w:b/>
          <w:bCs/>
          <w:lang w:eastAsia="en-US"/>
        </w:rPr>
      </w:pPr>
    </w:p>
    <w:sectPr w:rsidR="00EF16A0" w:rsidSect="004C65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7D6A3" w14:textId="77777777" w:rsidR="00186FC9" w:rsidRDefault="00186FC9" w:rsidP="007E0B2C">
      <w:r>
        <w:separator/>
      </w:r>
    </w:p>
  </w:endnote>
  <w:endnote w:type="continuationSeparator" w:id="0">
    <w:p w14:paraId="513EB790" w14:textId="77777777" w:rsidR="00186FC9" w:rsidRDefault="00186FC9" w:rsidP="007E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545FF" w14:textId="77777777" w:rsidR="00186FC9" w:rsidRDefault="00186FC9" w:rsidP="007E0B2C">
      <w:r>
        <w:separator/>
      </w:r>
    </w:p>
  </w:footnote>
  <w:footnote w:type="continuationSeparator" w:id="0">
    <w:p w14:paraId="02B3D4AB" w14:textId="77777777" w:rsidR="00186FC9" w:rsidRDefault="00186FC9" w:rsidP="007E0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152"/>
    <w:multiLevelType w:val="hybridMultilevel"/>
    <w:tmpl w:val="E2962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776C5"/>
    <w:multiLevelType w:val="hybridMultilevel"/>
    <w:tmpl w:val="68FA9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A3433"/>
    <w:multiLevelType w:val="multilevel"/>
    <w:tmpl w:val="37ECBC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DD1354B"/>
    <w:multiLevelType w:val="hybridMultilevel"/>
    <w:tmpl w:val="6C2EB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F6E6C"/>
    <w:multiLevelType w:val="hybridMultilevel"/>
    <w:tmpl w:val="9EFA7BB2"/>
    <w:lvl w:ilvl="0" w:tplc="603AE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825B9"/>
    <w:multiLevelType w:val="hybridMultilevel"/>
    <w:tmpl w:val="BF164364"/>
    <w:lvl w:ilvl="0" w:tplc="267CDB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9C716F"/>
    <w:multiLevelType w:val="hybridMultilevel"/>
    <w:tmpl w:val="EC6EC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15CBA"/>
    <w:multiLevelType w:val="hybridMultilevel"/>
    <w:tmpl w:val="4E44D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9200D"/>
    <w:multiLevelType w:val="hybridMultilevel"/>
    <w:tmpl w:val="FFBC8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AC22BA"/>
    <w:multiLevelType w:val="hybridMultilevel"/>
    <w:tmpl w:val="65F02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76BD6"/>
    <w:multiLevelType w:val="hybridMultilevel"/>
    <w:tmpl w:val="D2BAD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6A4"/>
    <w:multiLevelType w:val="hybridMultilevel"/>
    <w:tmpl w:val="E6ACD39E"/>
    <w:lvl w:ilvl="0" w:tplc="F6745F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A0C7C"/>
    <w:multiLevelType w:val="hybridMultilevel"/>
    <w:tmpl w:val="56265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506A6"/>
    <w:multiLevelType w:val="hybridMultilevel"/>
    <w:tmpl w:val="07664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A4754"/>
    <w:multiLevelType w:val="hybridMultilevel"/>
    <w:tmpl w:val="425C3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93558"/>
    <w:multiLevelType w:val="hybridMultilevel"/>
    <w:tmpl w:val="912A7EEA"/>
    <w:lvl w:ilvl="0" w:tplc="04150011">
      <w:start w:val="1"/>
      <w:numFmt w:val="decimal"/>
      <w:lvlText w:val="%1)"/>
      <w:lvlJc w:val="left"/>
      <w:pPr>
        <w:ind w:left="55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16" w:hanging="360"/>
      </w:pPr>
    </w:lvl>
    <w:lvl w:ilvl="2" w:tplc="0415001B" w:tentative="1">
      <w:start w:val="1"/>
      <w:numFmt w:val="lowerRoman"/>
      <w:lvlText w:val="%3."/>
      <w:lvlJc w:val="right"/>
      <w:pPr>
        <w:ind w:left="7036" w:hanging="180"/>
      </w:pPr>
    </w:lvl>
    <w:lvl w:ilvl="3" w:tplc="0415000F" w:tentative="1">
      <w:start w:val="1"/>
      <w:numFmt w:val="decimal"/>
      <w:lvlText w:val="%4."/>
      <w:lvlJc w:val="left"/>
      <w:pPr>
        <w:ind w:left="7756" w:hanging="360"/>
      </w:pPr>
    </w:lvl>
    <w:lvl w:ilvl="4" w:tplc="04150019" w:tentative="1">
      <w:start w:val="1"/>
      <w:numFmt w:val="lowerLetter"/>
      <w:lvlText w:val="%5."/>
      <w:lvlJc w:val="left"/>
      <w:pPr>
        <w:ind w:left="8476" w:hanging="360"/>
      </w:pPr>
    </w:lvl>
    <w:lvl w:ilvl="5" w:tplc="0415001B" w:tentative="1">
      <w:start w:val="1"/>
      <w:numFmt w:val="lowerRoman"/>
      <w:lvlText w:val="%6."/>
      <w:lvlJc w:val="right"/>
      <w:pPr>
        <w:ind w:left="9196" w:hanging="180"/>
      </w:pPr>
    </w:lvl>
    <w:lvl w:ilvl="6" w:tplc="0415000F" w:tentative="1">
      <w:start w:val="1"/>
      <w:numFmt w:val="decimal"/>
      <w:lvlText w:val="%7."/>
      <w:lvlJc w:val="left"/>
      <w:pPr>
        <w:ind w:left="9916" w:hanging="360"/>
      </w:pPr>
    </w:lvl>
    <w:lvl w:ilvl="7" w:tplc="04150019" w:tentative="1">
      <w:start w:val="1"/>
      <w:numFmt w:val="lowerLetter"/>
      <w:lvlText w:val="%8."/>
      <w:lvlJc w:val="left"/>
      <w:pPr>
        <w:ind w:left="10636" w:hanging="360"/>
      </w:pPr>
    </w:lvl>
    <w:lvl w:ilvl="8" w:tplc="0415001B" w:tentative="1">
      <w:start w:val="1"/>
      <w:numFmt w:val="lowerRoman"/>
      <w:lvlText w:val="%9."/>
      <w:lvlJc w:val="right"/>
      <w:pPr>
        <w:ind w:left="11356" w:hanging="180"/>
      </w:pPr>
    </w:lvl>
  </w:abstractNum>
  <w:abstractNum w:abstractNumId="16" w15:restartNumberingAfterBreak="0">
    <w:nsid w:val="394C533A"/>
    <w:multiLevelType w:val="hybridMultilevel"/>
    <w:tmpl w:val="9F1A3E40"/>
    <w:lvl w:ilvl="0" w:tplc="ABDA778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A3B3ADF"/>
    <w:multiLevelType w:val="hybridMultilevel"/>
    <w:tmpl w:val="6FA6B81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DB744A5"/>
    <w:multiLevelType w:val="hybridMultilevel"/>
    <w:tmpl w:val="AB8E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FD4745"/>
    <w:multiLevelType w:val="hybridMultilevel"/>
    <w:tmpl w:val="C05C2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224E6"/>
    <w:multiLevelType w:val="hybridMultilevel"/>
    <w:tmpl w:val="69FA0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27164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35E91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C1713"/>
    <w:multiLevelType w:val="hybridMultilevel"/>
    <w:tmpl w:val="E578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F3"/>
    <w:multiLevelType w:val="hybridMultilevel"/>
    <w:tmpl w:val="11C64926"/>
    <w:lvl w:ilvl="0" w:tplc="0415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25" w15:restartNumberingAfterBreak="0">
    <w:nsid w:val="4BC3364D"/>
    <w:multiLevelType w:val="hybridMultilevel"/>
    <w:tmpl w:val="EE421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6F2F48"/>
    <w:multiLevelType w:val="hybridMultilevel"/>
    <w:tmpl w:val="1D56C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A76060"/>
    <w:multiLevelType w:val="hybridMultilevel"/>
    <w:tmpl w:val="2CA29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25083"/>
    <w:multiLevelType w:val="hybridMultilevel"/>
    <w:tmpl w:val="EE6AF29C"/>
    <w:lvl w:ilvl="0" w:tplc="BD3AF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3153F4"/>
    <w:multiLevelType w:val="hybridMultilevel"/>
    <w:tmpl w:val="1BE8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833CA"/>
    <w:multiLevelType w:val="hybridMultilevel"/>
    <w:tmpl w:val="07AA3E4A"/>
    <w:lvl w:ilvl="0" w:tplc="DC6A5F1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A21F3"/>
    <w:multiLevelType w:val="hybridMultilevel"/>
    <w:tmpl w:val="71068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04631"/>
    <w:multiLevelType w:val="hybridMultilevel"/>
    <w:tmpl w:val="139C9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5B6A5E"/>
    <w:multiLevelType w:val="hybridMultilevel"/>
    <w:tmpl w:val="CC602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753EC"/>
    <w:multiLevelType w:val="hybridMultilevel"/>
    <w:tmpl w:val="25CE9434"/>
    <w:lvl w:ilvl="0" w:tplc="D534A6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FB4AD5"/>
    <w:multiLevelType w:val="hybridMultilevel"/>
    <w:tmpl w:val="0F186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67954"/>
    <w:multiLevelType w:val="hybridMultilevel"/>
    <w:tmpl w:val="9BAC9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295122"/>
    <w:multiLevelType w:val="hybridMultilevel"/>
    <w:tmpl w:val="A8B4A3CA"/>
    <w:lvl w:ilvl="0" w:tplc="A4BC5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D03800"/>
    <w:multiLevelType w:val="hybridMultilevel"/>
    <w:tmpl w:val="3CA2A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1796">
    <w:abstractNumId w:val="27"/>
  </w:num>
  <w:num w:numId="2" w16cid:durableId="639580237">
    <w:abstractNumId w:val="2"/>
  </w:num>
  <w:num w:numId="3" w16cid:durableId="35737606">
    <w:abstractNumId w:val="19"/>
  </w:num>
  <w:num w:numId="4" w16cid:durableId="1939672991">
    <w:abstractNumId w:val="22"/>
  </w:num>
  <w:num w:numId="5" w16cid:durableId="1501506465">
    <w:abstractNumId w:val="5"/>
  </w:num>
  <w:num w:numId="6" w16cid:durableId="24869441">
    <w:abstractNumId w:val="21"/>
  </w:num>
  <w:num w:numId="7" w16cid:durableId="1318803303">
    <w:abstractNumId w:val="29"/>
  </w:num>
  <w:num w:numId="8" w16cid:durableId="1320304647">
    <w:abstractNumId w:val="20"/>
  </w:num>
  <w:num w:numId="9" w16cid:durableId="322004678">
    <w:abstractNumId w:val="32"/>
  </w:num>
  <w:num w:numId="10" w16cid:durableId="590746750">
    <w:abstractNumId w:val="7"/>
  </w:num>
  <w:num w:numId="11" w16cid:durableId="508374246">
    <w:abstractNumId w:val="14"/>
  </w:num>
  <w:num w:numId="12" w16cid:durableId="1303002676">
    <w:abstractNumId w:val="36"/>
  </w:num>
  <w:num w:numId="13" w16cid:durableId="923026115">
    <w:abstractNumId w:val="6"/>
  </w:num>
  <w:num w:numId="14" w16cid:durableId="1483817660">
    <w:abstractNumId w:val="17"/>
  </w:num>
  <w:num w:numId="15" w16cid:durableId="1908222399">
    <w:abstractNumId w:val="33"/>
  </w:num>
  <w:num w:numId="16" w16cid:durableId="1136022663">
    <w:abstractNumId w:val="23"/>
  </w:num>
  <w:num w:numId="17" w16cid:durableId="832532565">
    <w:abstractNumId w:val="18"/>
  </w:num>
  <w:num w:numId="18" w16cid:durableId="1254893289">
    <w:abstractNumId w:val="38"/>
  </w:num>
  <w:num w:numId="19" w16cid:durableId="279723720">
    <w:abstractNumId w:val="0"/>
  </w:num>
  <w:num w:numId="20" w16cid:durableId="565071479">
    <w:abstractNumId w:val="13"/>
  </w:num>
  <w:num w:numId="21" w16cid:durableId="243347608">
    <w:abstractNumId w:val="12"/>
  </w:num>
  <w:num w:numId="22" w16cid:durableId="1812554092">
    <w:abstractNumId w:val="10"/>
  </w:num>
  <w:num w:numId="23" w16cid:durableId="179395569">
    <w:abstractNumId w:val="9"/>
  </w:num>
  <w:num w:numId="24" w16cid:durableId="660042324">
    <w:abstractNumId w:val="35"/>
  </w:num>
  <w:num w:numId="25" w16cid:durableId="1274091161">
    <w:abstractNumId w:val="28"/>
  </w:num>
  <w:num w:numId="26" w16cid:durableId="934480586">
    <w:abstractNumId w:val="37"/>
  </w:num>
  <w:num w:numId="27" w16cid:durableId="1159616588">
    <w:abstractNumId w:val="3"/>
  </w:num>
  <w:num w:numId="28" w16cid:durableId="627976823">
    <w:abstractNumId w:val="26"/>
  </w:num>
  <w:num w:numId="29" w16cid:durableId="1421634853">
    <w:abstractNumId w:val="4"/>
  </w:num>
  <w:num w:numId="30" w16cid:durableId="1785148525">
    <w:abstractNumId w:val="8"/>
  </w:num>
  <w:num w:numId="31" w16cid:durableId="1942105969">
    <w:abstractNumId w:val="11"/>
  </w:num>
  <w:num w:numId="32" w16cid:durableId="132797541">
    <w:abstractNumId w:val="34"/>
  </w:num>
  <w:num w:numId="33" w16cid:durableId="340550449">
    <w:abstractNumId w:val="30"/>
  </w:num>
  <w:num w:numId="34" w16cid:durableId="193888000">
    <w:abstractNumId w:val="24"/>
  </w:num>
  <w:num w:numId="35" w16cid:durableId="529611580">
    <w:abstractNumId w:val="25"/>
  </w:num>
  <w:num w:numId="36" w16cid:durableId="31927425">
    <w:abstractNumId w:val="31"/>
  </w:num>
  <w:num w:numId="37" w16cid:durableId="288900126">
    <w:abstractNumId w:val="15"/>
  </w:num>
  <w:num w:numId="38" w16cid:durableId="1184435782">
    <w:abstractNumId w:val="16"/>
  </w:num>
  <w:num w:numId="39" w16cid:durableId="688681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8A2"/>
    <w:rsid w:val="00011A9C"/>
    <w:rsid w:val="00034973"/>
    <w:rsid w:val="00073183"/>
    <w:rsid w:val="000808D3"/>
    <w:rsid w:val="00090039"/>
    <w:rsid w:val="00095AC9"/>
    <w:rsid w:val="0009608F"/>
    <w:rsid w:val="000C22FE"/>
    <w:rsid w:val="000E33C5"/>
    <w:rsid w:val="000E5159"/>
    <w:rsid w:val="000F46E8"/>
    <w:rsid w:val="00111F55"/>
    <w:rsid w:val="00115D42"/>
    <w:rsid w:val="001264A3"/>
    <w:rsid w:val="001440F4"/>
    <w:rsid w:val="001755BA"/>
    <w:rsid w:val="00186FC9"/>
    <w:rsid w:val="0019076B"/>
    <w:rsid w:val="00196A6F"/>
    <w:rsid w:val="00197510"/>
    <w:rsid w:val="001D4DD0"/>
    <w:rsid w:val="001D60AE"/>
    <w:rsid w:val="00215DB8"/>
    <w:rsid w:val="00223D73"/>
    <w:rsid w:val="0025708C"/>
    <w:rsid w:val="00271F59"/>
    <w:rsid w:val="002844BA"/>
    <w:rsid w:val="002924F8"/>
    <w:rsid w:val="002A1F9C"/>
    <w:rsid w:val="002B15B5"/>
    <w:rsid w:val="002B3A59"/>
    <w:rsid w:val="002B41DF"/>
    <w:rsid w:val="002D55C4"/>
    <w:rsid w:val="002F06CF"/>
    <w:rsid w:val="00305D3A"/>
    <w:rsid w:val="00317B19"/>
    <w:rsid w:val="00380950"/>
    <w:rsid w:val="003A0DBE"/>
    <w:rsid w:val="003A583D"/>
    <w:rsid w:val="00415E84"/>
    <w:rsid w:val="00426F63"/>
    <w:rsid w:val="00432B9B"/>
    <w:rsid w:val="004353D6"/>
    <w:rsid w:val="00464F96"/>
    <w:rsid w:val="00472290"/>
    <w:rsid w:val="00481D0D"/>
    <w:rsid w:val="004A30AC"/>
    <w:rsid w:val="004C65FD"/>
    <w:rsid w:val="004D10E0"/>
    <w:rsid w:val="005179F5"/>
    <w:rsid w:val="00526746"/>
    <w:rsid w:val="005364BF"/>
    <w:rsid w:val="005422D5"/>
    <w:rsid w:val="005529A9"/>
    <w:rsid w:val="00553598"/>
    <w:rsid w:val="00557AE7"/>
    <w:rsid w:val="005603D4"/>
    <w:rsid w:val="00567888"/>
    <w:rsid w:val="005D100D"/>
    <w:rsid w:val="005E3C54"/>
    <w:rsid w:val="00603764"/>
    <w:rsid w:val="00604575"/>
    <w:rsid w:val="00604BD7"/>
    <w:rsid w:val="0060603F"/>
    <w:rsid w:val="006201DF"/>
    <w:rsid w:val="00641D7F"/>
    <w:rsid w:val="00680B41"/>
    <w:rsid w:val="00680CA5"/>
    <w:rsid w:val="00680E9B"/>
    <w:rsid w:val="006945F6"/>
    <w:rsid w:val="006A070B"/>
    <w:rsid w:val="006C37A1"/>
    <w:rsid w:val="006E3593"/>
    <w:rsid w:val="00715233"/>
    <w:rsid w:val="00762DB3"/>
    <w:rsid w:val="007B30CB"/>
    <w:rsid w:val="007E0B2C"/>
    <w:rsid w:val="00825C65"/>
    <w:rsid w:val="00883412"/>
    <w:rsid w:val="008B5F90"/>
    <w:rsid w:val="00917F9F"/>
    <w:rsid w:val="009313A8"/>
    <w:rsid w:val="0096700B"/>
    <w:rsid w:val="00972A32"/>
    <w:rsid w:val="0097328B"/>
    <w:rsid w:val="00975724"/>
    <w:rsid w:val="0097623F"/>
    <w:rsid w:val="0099735B"/>
    <w:rsid w:val="009B15B9"/>
    <w:rsid w:val="009D1FE5"/>
    <w:rsid w:val="009D4C1A"/>
    <w:rsid w:val="00A020B6"/>
    <w:rsid w:val="00A0656B"/>
    <w:rsid w:val="00A732B1"/>
    <w:rsid w:val="00A948EC"/>
    <w:rsid w:val="00AC240A"/>
    <w:rsid w:val="00AD2CCF"/>
    <w:rsid w:val="00AF16BC"/>
    <w:rsid w:val="00B32177"/>
    <w:rsid w:val="00B36739"/>
    <w:rsid w:val="00B703DA"/>
    <w:rsid w:val="00B73CEF"/>
    <w:rsid w:val="00B9729C"/>
    <w:rsid w:val="00BA0BC2"/>
    <w:rsid w:val="00BA7367"/>
    <w:rsid w:val="00BB1669"/>
    <w:rsid w:val="00BC0AE8"/>
    <w:rsid w:val="00C01665"/>
    <w:rsid w:val="00C31968"/>
    <w:rsid w:val="00C60B45"/>
    <w:rsid w:val="00C83EAD"/>
    <w:rsid w:val="00CE415D"/>
    <w:rsid w:val="00CF05CF"/>
    <w:rsid w:val="00D061D1"/>
    <w:rsid w:val="00D174D0"/>
    <w:rsid w:val="00D72958"/>
    <w:rsid w:val="00DA2CA7"/>
    <w:rsid w:val="00DB4A9F"/>
    <w:rsid w:val="00DE7472"/>
    <w:rsid w:val="00DF71CD"/>
    <w:rsid w:val="00E12DEA"/>
    <w:rsid w:val="00E253A3"/>
    <w:rsid w:val="00E25FB9"/>
    <w:rsid w:val="00E558A2"/>
    <w:rsid w:val="00E5651E"/>
    <w:rsid w:val="00E57B92"/>
    <w:rsid w:val="00E66733"/>
    <w:rsid w:val="00EA0141"/>
    <w:rsid w:val="00EB0B51"/>
    <w:rsid w:val="00EB2426"/>
    <w:rsid w:val="00EB54DD"/>
    <w:rsid w:val="00ED5026"/>
    <w:rsid w:val="00EF16A0"/>
    <w:rsid w:val="00F01D78"/>
    <w:rsid w:val="00F47ECF"/>
    <w:rsid w:val="00F527FA"/>
    <w:rsid w:val="00FD7A0E"/>
    <w:rsid w:val="00FF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75C06"/>
  <w15:docId w15:val="{1EDE9C4B-DDF0-4892-92ED-75629F13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6A070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A070B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F01D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4D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2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290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0B2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0B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0B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6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87F76-2D3D-4738-A82D-4A3DE179E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jdobrzynska</dc:creator>
  <cp:lastModifiedBy>Katarzyna Orzechowska</cp:lastModifiedBy>
  <cp:revision>5</cp:revision>
  <cp:lastPrinted>2026-07-13T09:42:00Z</cp:lastPrinted>
  <dcterms:created xsi:type="dcterms:W3CDTF">2026-07-13T09:50:00Z</dcterms:created>
  <dcterms:modified xsi:type="dcterms:W3CDTF">2026-07-13T13:34:00Z</dcterms:modified>
</cp:coreProperties>
</file>