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1A1977" w14:textId="6AFD2FCC" w:rsidR="00A83651" w:rsidRPr="00B7415E" w:rsidRDefault="00A83651" w:rsidP="006A50EE">
      <w:pPr>
        <w:spacing w:after="10" w:line="276" w:lineRule="auto"/>
        <w:ind w:left="358"/>
        <w:jc w:val="center"/>
        <w:rPr>
          <w:rFonts w:asciiTheme="minorHAnsi" w:hAnsiTheme="minorHAnsi" w:cstheme="minorHAnsi"/>
          <w:color w:val="auto"/>
          <w:sz w:val="24"/>
          <w:szCs w:val="24"/>
        </w:rPr>
      </w:pPr>
      <w:r w:rsidRPr="00B7415E">
        <w:rPr>
          <w:rFonts w:asciiTheme="minorHAnsi" w:hAnsiTheme="minorHAnsi" w:cstheme="minorHAnsi"/>
          <w:b/>
          <w:color w:val="auto"/>
          <w:sz w:val="24"/>
          <w:szCs w:val="24"/>
        </w:rPr>
        <w:t>ZARZĄDZENIE NR ZK</w:t>
      </w:r>
      <w:r w:rsidR="006228B4" w:rsidRPr="00B7415E">
        <w:rPr>
          <w:rFonts w:asciiTheme="minorHAnsi" w:hAnsiTheme="minorHAnsi" w:cstheme="minorHAnsi"/>
          <w:b/>
          <w:color w:val="auto"/>
          <w:sz w:val="24"/>
          <w:szCs w:val="24"/>
        </w:rPr>
        <w:t>.</w:t>
      </w:r>
      <w:r w:rsidR="005C47B0" w:rsidRPr="00B7415E">
        <w:rPr>
          <w:rFonts w:asciiTheme="minorHAnsi" w:hAnsiTheme="minorHAnsi" w:cstheme="minorHAnsi"/>
          <w:b/>
          <w:color w:val="auto"/>
          <w:sz w:val="24"/>
          <w:szCs w:val="24"/>
        </w:rPr>
        <w:t>9</w:t>
      </w:r>
      <w:r w:rsidR="006228B4" w:rsidRPr="00B7415E">
        <w:rPr>
          <w:rFonts w:asciiTheme="minorHAnsi" w:hAnsiTheme="minorHAnsi" w:cstheme="minorHAnsi"/>
          <w:b/>
          <w:color w:val="auto"/>
          <w:sz w:val="24"/>
          <w:szCs w:val="24"/>
        </w:rPr>
        <w:t>.</w:t>
      </w:r>
      <w:r w:rsidR="006B12C3" w:rsidRPr="00B7415E">
        <w:rPr>
          <w:rFonts w:asciiTheme="minorHAnsi" w:hAnsiTheme="minorHAnsi" w:cstheme="minorHAnsi"/>
          <w:b/>
          <w:color w:val="auto"/>
          <w:sz w:val="24"/>
          <w:szCs w:val="24"/>
        </w:rPr>
        <w:t>202</w:t>
      </w:r>
      <w:r w:rsidR="001320FD" w:rsidRPr="00B7415E">
        <w:rPr>
          <w:rFonts w:asciiTheme="minorHAnsi" w:hAnsiTheme="minorHAnsi" w:cstheme="minorHAnsi"/>
          <w:b/>
          <w:color w:val="auto"/>
          <w:sz w:val="24"/>
          <w:szCs w:val="24"/>
        </w:rPr>
        <w:t>6</w:t>
      </w:r>
    </w:p>
    <w:p w14:paraId="2C4FD348" w14:textId="77777777" w:rsidR="00A83651" w:rsidRPr="00B7415E" w:rsidRDefault="00A83651" w:rsidP="006A50EE">
      <w:pPr>
        <w:spacing w:after="267" w:line="276" w:lineRule="auto"/>
        <w:ind w:left="358"/>
        <w:jc w:val="center"/>
        <w:rPr>
          <w:rFonts w:asciiTheme="minorHAnsi" w:hAnsiTheme="minorHAnsi" w:cstheme="minorHAnsi"/>
          <w:color w:val="auto"/>
          <w:sz w:val="24"/>
          <w:szCs w:val="24"/>
        </w:rPr>
      </w:pPr>
      <w:r w:rsidRPr="00B7415E">
        <w:rPr>
          <w:rFonts w:asciiTheme="minorHAnsi" w:hAnsiTheme="minorHAnsi" w:cstheme="minorHAnsi"/>
          <w:b/>
          <w:color w:val="auto"/>
          <w:sz w:val="24"/>
          <w:szCs w:val="24"/>
        </w:rPr>
        <w:t>BURMISTRZA MIASTA RED</w:t>
      </w:r>
      <w:r w:rsidR="00BF0993" w:rsidRPr="00B7415E">
        <w:rPr>
          <w:rFonts w:asciiTheme="minorHAnsi" w:hAnsiTheme="minorHAnsi" w:cstheme="minorHAnsi"/>
          <w:b/>
          <w:color w:val="auto"/>
          <w:sz w:val="24"/>
          <w:szCs w:val="24"/>
        </w:rPr>
        <w:t>Y</w:t>
      </w:r>
    </w:p>
    <w:p w14:paraId="0D693DF6" w14:textId="5B849CCD" w:rsidR="00A83651" w:rsidRPr="00B7415E" w:rsidRDefault="00817992" w:rsidP="006A50EE">
      <w:pPr>
        <w:spacing w:after="258" w:line="276" w:lineRule="auto"/>
        <w:ind w:left="359"/>
        <w:jc w:val="center"/>
        <w:rPr>
          <w:rFonts w:asciiTheme="minorHAnsi" w:hAnsiTheme="minorHAnsi" w:cstheme="minorHAnsi"/>
          <w:color w:val="auto"/>
          <w:sz w:val="24"/>
          <w:szCs w:val="24"/>
        </w:rPr>
      </w:pPr>
      <w:r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z dnia </w:t>
      </w:r>
      <w:r w:rsidR="00B7415E"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 21</w:t>
      </w:r>
      <w:r w:rsidR="007C0A48"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5C47B0" w:rsidRPr="00B7415E">
        <w:rPr>
          <w:rFonts w:asciiTheme="minorHAnsi" w:hAnsiTheme="minorHAnsi" w:cstheme="minorHAnsi"/>
          <w:color w:val="auto"/>
          <w:sz w:val="24"/>
          <w:szCs w:val="24"/>
        </w:rPr>
        <w:t>sierpnia</w:t>
      </w:r>
      <w:r w:rsidR="001E05FD"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741630" w:rsidRPr="00B7415E">
        <w:rPr>
          <w:rFonts w:asciiTheme="minorHAnsi" w:hAnsiTheme="minorHAnsi" w:cstheme="minorHAnsi"/>
          <w:color w:val="auto"/>
          <w:sz w:val="24"/>
          <w:szCs w:val="24"/>
        </w:rPr>
        <w:t>2</w:t>
      </w:r>
      <w:r w:rsidR="00A83651" w:rsidRPr="00B7415E">
        <w:rPr>
          <w:rFonts w:asciiTheme="minorHAnsi" w:hAnsiTheme="minorHAnsi" w:cstheme="minorHAnsi"/>
          <w:color w:val="auto"/>
          <w:sz w:val="24"/>
          <w:szCs w:val="24"/>
        </w:rPr>
        <w:t>0</w:t>
      </w:r>
      <w:r w:rsidR="00F829C7" w:rsidRPr="00B7415E">
        <w:rPr>
          <w:rFonts w:asciiTheme="minorHAnsi" w:hAnsiTheme="minorHAnsi" w:cstheme="minorHAnsi"/>
          <w:color w:val="auto"/>
          <w:sz w:val="24"/>
          <w:szCs w:val="24"/>
        </w:rPr>
        <w:t>2</w:t>
      </w:r>
      <w:r w:rsidR="001320FD" w:rsidRPr="00B7415E">
        <w:rPr>
          <w:rFonts w:asciiTheme="minorHAnsi" w:hAnsiTheme="minorHAnsi" w:cstheme="minorHAnsi"/>
          <w:color w:val="auto"/>
          <w:sz w:val="24"/>
          <w:szCs w:val="24"/>
        </w:rPr>
        <w:t>6</w:t>
      </w:r>
      <w:r w:rsidR="00A83651" w:rsidRPr="00B7415E">
        <w:rPr>
          <w:rFonts w:asciiTheme="minorHAnsi" w:hAnsiTheme="minorHAnsi" w:cstheme="minorHAnsi"/>
          <w:color w:val="auto"/>
          <w:sz w:val="24"/>
          <w:szCs w:val="24"/>
        </w:rPr>
        <w:t>r.</w:t>
      </w:r>
    </w:p>
    <w:p w14:paraId="7548C48C" w14:textId="77777777" w:rsidR="007D0EDA" w:rsidRPr="00B7415E" w:rsidRDefault="00A83651" w:rsidP="007D0EDA">
      <w:pPr>
        <w:spacing w:after="0" w:line="276" w:lineRule="auto"/>
        <w:ind w:left="358" w:right="147"/>
        <w:jc w:val="center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B7415E">
        <w:rPr>
          <w:rFonts w:asciiTheme="minorHAnsi" w:hAnsiTheme="minorHAnsi" w:cstheme="minorHAnsi"/>
          <w:b/>
          <w:color w:val="auto"/>
          <w:sz w:val="24"/>
          <w:szCs w:val="24"/>
        </w:rPr>
        <w:t xml:space="preserve">w sprawie wycofania z eksploatacji i przeznaczenia do recyklingu </w:t>
      </w:r>
    </w:p>
    <w:p w14:paraId="197AC0D0" w14:textId="03A9257A" w:rsidR="00A83651" w:rsidRPr="00B7415E" w:rsidRDefault="00A83651" w:rsidP="007D0EDA">
      <w:pPr>
        <w:spacing w:after="0" w:line="276" w:lineRule="auto"/>
        <w:ind w:left="358" w:right="147"/>
        <w:jc w:val="center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B7415E">
        <w:rPr>
          <w:rFonts w:asciiTheme="minorHAnsi" w:hAnsiTheme="minorHAnsi" w:cstheme="minorHAnsi"/>
          <w:b/>
          <w:color w:val="auto"/>
          <w:sz w:val="24"/>
          <w:szCs w:val="24"/>
        </w:rPr>
        <w:t>pojazdu przejęteg</w:t>
      </w:r>
      <w:r w:rsidR="003A2A7C" w:rsidRPr="00B7415E">
        <w:rPr>
          <w:rFonts w:asciiTheme="minorHAnsi" w:hAnsiTheme="minorHAnsi" w:cstheme="minorHAnsi"/>
          <w:b/>
          <w:color w:val="auto"/>
          <w:sz w:val="24"/>
          <w:szCs w:val="24"/>
        </w:rPr>
        <w:t>o na własność Gminy Miasto Reda</w:t>
      </w:r>
    </w:p>
    <w:p w14:paraId="77D5584D" w14:textId="77777777" w:rsidR="007D0EDA" w:rsidRPr="00B7415E" w:rsidRDefault="007D0EDA" w:rsidP="007D0EDA">
      <w:pPr>
        <w:spacing w:after="0" w:line="276" w:lineRule="auto"/>
        <w:ind w:left="358" w:right="147"/>
        <w:jc w:val="center"/>
        <w:rPr>
          <w:rFonts w:asciiTheme="minorHAnsi" w:hAnsiTheme="minorHAnsi" w:cstheme="minorHAnsi"/>
          <w:b/>
          <w:color w:val="auto"/>
          <w:sz w:val="24"/>
          <w:szCs w:val="24"/>
        </w:rPr>
      </w:pPr>
    </w:p>
    <w:p w14:paraId="1543B91E" w14:textId="3C119106" w:rsidR="00A83651" w:rsidRPr="00B7415E" w:rsidRDefault="00A83651" w:rsidP="005C47B0">
      <w:pPr>
        <w:spacing w:after="109" w:line="276" w:lineRule="auto"/>
        <w:ind w:left="335" w:firstLine="0"/>
        <w:rPr>
          <w:rFonts w:asciiTheme="minorHAnsi" w:hAnsiTheme="minorHAnsi" w:cstheme="minorHAnsi"/>
          <w:color w:val="auto"/>
          <w:sz w:val="24"/>
          <w:szCs w:val="24"/>
        </w:rPr>
      </w:pPr>
      <w:r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Na podstawie art. 30 ust. 2, pkt 3 ustawy z dnia 8 marca 1990 r. o samorządzie gminnym </w:t>
      </w:r>
      <w:r w:rsidR="00BA4CE8"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(t.j. Dz. U. z 2026 r. poz. 662 z </w:t>
      </w:r>
      <w:proofErr w:type="spellStart"/>
      <w:r w:rsidR="00BA4CE8" w:rsidRPr="00B7415E">
        <w:rPr>
          <w:rFonts w:asciiTheme="minorHAnsi" w:hAnsiTheme="minorHAnsi" w:cstheme="minorHAnsi"/>
          <w:color w:val="auto"/>
          <w:sz w:val="24"/>
          <w:szCs w:val="24"/>
        </w:rPr>
        <w:t>późn</w:t>
      </w:r>
      <w:proofErr w:type="spellEnd"/>
      <w:r w:rsidR="00BA4CE8"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. zm.),  </w:t>
      </w:r>
      <w:r w:rsidRPr="00B7415E">
        <w:rPr>
          <w:rFonts w:asciiTheme="minorHAnsi" w:hAnsiTheme="minorHAnsi" w:cstheme="minorHAnsi"/>
          <w:color w:val="auto"/>
          <w:sz w:val="24"/>
          <w:szCs w:val="24"/>
        </w:rPr>
        <w:t>Zarządzeni</w:t>
      </w:r>
      <w:r w:rsidR="00B10E0A" w:rsidRPr="00B7415E">
        <w:rPr>
          <w:rFonts w:asciiTheme="minorHAnsi" w:hAnsiTheme="minorHAnsi" w:cstheme="minorHAnsi"/>
          <w:color w:val="auto"/>
          <w:sz w:val="24"/>
          <w:szCs w:val="24"/>
        </w:rPr>
        <w:t>a</w:t>
      </w:r>
      <w:r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CF2CF0" w:rsidRPr="00B7415E">
        <w:rPr>
          <w:rFonts w:asciiTheme="minorHAnsi" w:hAnsiTheme="minorHAnsi" w:cstheme="minorHAnsi"/>
          <w:color w:val="auto"/>
          <w:sz w:val="24"/>
          <w:szCs w:val="24"/>
        </w:rPr>
        <w:t>Burmistrza Miasta Red</w:t>
      </w:r>
      <w:r w:rsidR="00BF0993" w:rsidRPr="00B7415E">
        <w:rPr>
          <w:rFonts w:asciiTheme="minorHAnsi" w:hAnsiTheme="minorHAnsi" w:cstheme="minorHAnsi"/>
          <w:color w:val="auto"/>
          <w:sz w:val="24"/>
          <w:szCs w:val="24"/>
        </w:rPr>
        <w:t>y</w:t>
      </w:r>
      <w:r w:rsidR="00CF2CF0"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902850" w:rsidRPr="00B7415E">
        <w:rPr>
          <w:rFonts w:asciiTheme="minorHAnsi" w:hAnsiTheme="minorHAnsi" w:cstheme="minorHAnsi"/>
          <w:color w:val="auto"/>
          <w:sz w:val="24"/>
          <w:szCs w:val="24"/>
        </w:rPr>
        <w:t>N</w:t>
      </w:r>
      <w:r w:rsidRPr="00B7415E">
        <w:rPr>
          <w:rFonts w:asciiTheme="minorHAnsi" w:hAnsiTheme="minorHAnsi" w:cstheme="minorHAnsi"/>
          <w:color w:val="auto"/>
          <w:sz w:val="24"/>
          <w:szCs w:val="24"/>
        </w:rPr>
        <w:t>r ZK.</w:t>
      </w:r>
      <w:r w:rsidR="00817992" w:rsidRPr="00B7415E">
        <w:rPr>
          <w:rFonts w:asciiTheme="minorHAnsi" w:hAnsiTheme="minorHAnsi" w:cstheme="minorHAnsi"/>
          <w:color w:val="auto"/>
          <w:sz w:val="24"/>
          <w:szCs w:val="24"/>
        </w:rPr>
        <w:t>1</w:t>
      </w:r>
      <w:r w:rsidRPr="00B7415E">
        <w:rPr>
          <w:rFonts w:asciiTheme="minorHAnsi" w:hAnsiTheme="minorHAnsi" w:cstheme="minorHAnsi"/>
          <w:color w:val="auto"/>
          <w:sz w:val="24"/>
          <w:szCs w:val="24"/>
        </w:rPr>
        <w:t>.201</w:t>
      </w:r>
      <w:r w:rsidR="00902850" w:rsidRPr="00B7415E">
        <w:rPr>
          <w:rFonts w:asciiTheme="minorHAnsi" w:hAnsiTheme="minorHAnsi" w:cstheme="minorHAnsi"/>
          <w:color w:val="auto"/>
          <w:sz w:val="24"/>
          <w:szCs w:val="24"/>
        </w:rPr>
        <w:t>6</w:t>
      </w:r>
      <w:r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 z dnia </w:t>
      </w:r>
      <w:r w:rsidR="00902850" w:rsidRPr="00B7415E">
        <w:rPr>
          <w:rFonts w:asciiTheme="minorHAnsi" w:hAnsiTheme="minorHAnsi" w:cstheme="minorHAnsi"/>
          <w:color w:val="auto"/>
          <w:sz w:val="24"/>
          <w:szCs w:val="24"/>
        </w:rPr>
        <w:t>7 stycznia</w:t>
      </w:r>
      <w:r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 201</w:t>
      </w:r>
      <w:r w:rsidR="00902850" w:rsidRPr="00B7415E">
        <w:rPr>
          <w:rFonts w:asciiTheme="minorHAnsi" w:hAnsiTheme="minorHAnsi" w:cstheme="minorHAnsi"/>
          <w:color w:val="auto"/>
          <w:sz w:val="24"/>
          <w:szCs w:val="24"/>
        </w:rPr>
        <w:t>6</w:t>
      </w:r>
      <w:r w:rsidRPr="00B7415E">
        <w:rPr>
          <w:rFonts w:asciiTheme="minorHAnsi" w:hAnsiTheme="minorHAnsi" w:cstheme="minorHAnsi"/>
          <w:color w:val="auto"/>
          <w:sz w:val="24"/>
          <w:szCs w:val="24"/>
        </w:rPr>
        <w:t>r. w sprawie ustalenia trybu postępowania z pojazdami usuniętymi z drogi</w:t>
      </w:r>
      <w:r w:rsidR="00FD796A" w:rsidRPr="00B7415E">
        <w:rPr>
          <w:rFonts w:asciiTheme="minorHAnsi" w:hAnsiTheme="minorHAnsi" w:cstheme="minorHAnsi"/>
          <w:color w:val="auto"/>
          <w:sz w:val="24"/>
          <w:szCs w:val="24"/>
        </w:rPr>
        <w:t>,</w:t>
      </w:r>
      <w:r w:rsidR="00B10E0A"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 w związku z </w:t>
      </w:r>
      <w:r w:rsidRPr="00B7415E">
        <w:rPr>
          <w:rFonts w:asciiTheme="minorHAnsi" w:hAnsiTheme="minorHAnsi" w:cstheme="minorHAnsi"/>
          <w:color w:val="auto"/>
          <w:sz w:val="24"/>
          <w:szCs w:val="24"/>
        </w:rPr>
        <w:t>art. 50a ustawy Prawo o ruchu drogowym</w:t>
      </w:r>
      <w:r w:rsidR="00902850"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FD796A"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(t.j. Dz. U. </w:t>
      </w:r>
      <w:r w:rsidR="00451FFB">
        <w:rPr>
          <w:rFonts w:asciiTheme="minorHAnsi" w:hAnsiTheme="minorHAnsi" w:cstheme="minorHAnsi"/>
          <w:color w:val="auto"/>
          <w:sz w:val="24"/>
          <w:szCs w:val="24"/>
        </w:rPr>
        <w:br/>
      </w:r>
      <w:r w:rsidR="00FD796A" w:rsidRPr="00B7415E">
        <w:rPr>
          <w:rFonts w:asciiTheme="minorHAnsi" w:hAnsiTheme="minorHAnsi" w:cstheme="minorHAnsi"/>
          <w:color w:val="auto"/>
          <w:sz w:val="24"/>
          <w:szCs w:val="24"/>
        </w:rPr>
        <w:t>z 2024 r. poz. 1251</w:t>
      </w:r>
      <w:r w:rsidR="00872696"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 z </w:t>
      </w:r>
      <w:proofErr w:type="spellStart"/>
      <w:r w:rsidR="00872696" w:rsidRPr="00B7415E">
        <w:rPr>
          <w:rFonts w:asciiTheme="minorHAnsi" w:hAnsiTheme="minorHAnsi" w:cstheme="minorHAnsi"/>
          <w:color w:val="auto"/>
          <w:sz w:val="24"/>
          <w:szCs w:val="24"/>
        </w:rPr>
        <w:t>późn</w:t>
      </w:r>
      <w:proofErr w:type="spellEnd"/>
      <w:r w:rsidR="00872696" w:rsidRPr="00B7415E">
        <w:rPr>
          <w:rFonts w:asciiTheme="minorHAnsi" w:hAnsiTheme="minorHAnsi" w:cstheme="minorHAnsi"/>
          <w:color w:val="auto"/>
          <w:sz w:val="24"/>
          <w:szCs w:val="24"/>
        </w:rPr>
        <w:t>. zm.</w:t>
      </w:r>
      <w:r w:rsidR="00FD796A"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) </w:t>
      </w:r>
      <w:r w:rsidR="00902850" w:rsidRPr="00B7415E">
        <w:rPr>
          <w:rFonts w:asciiTheme="minorHAnsi" w:hAnsiTheme="minorHAnsi" w:cstheme="minorHAnsi"/>
          <w:color w:val="auto"/>
          <w:sz w:val="24"/>
          <w:szCs w:val="24"/>
        </w:rPr>
        <w:t>oraz Za</w:t>
      </w:r>
      <w:r w:rsidR="00BF0993" w:rsidRPr="00B7415E">
        <w:rPr>
          <w:rFonts w:asciiTheme="minorHAnsi" w:hAnsiTheme="minorHAnsi" w:cstheme="minorHAnsi"/>
          <w:color w:val="auto"/>
          <w:sz w:val="24"/>
          <w:szCs w:val="24"/>
        </w:rPr>
        <w:t>rządzeni</w:t>
      </w:r>
      <w:r w:rsidR="00FD796A" w:rsidRPr="00B7415E">
        <w:rPr>
          <w:rFonts w:asciiTheme="minorHAnsi" w:hAnsiTheme="minorHAnsi" w:cstheme="minorHAnsi"/>
          <w:color w:val="auto"/>
          <w:sz w:val="24"/>
          <w:szCs w:val="24"/>
        </w:rPr>
        <w:t>a</w:t>
      </w:r>
      <w:r w:rsidR="00BF0993"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 Burmistrza Miasta Redy</w:t>
      </w:r>
      <w:r w:rsidR="00902850"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 Nr Z</w:t>
      </w:r>
      <w:r w:rsidR="006228B4" w:rsidRPr="00B7415E">
        <w:rPr>
          <w:rFonts w:asciiTheme="minorHAnsi" w:hAnsiTheme="minorHAnsi" w:cstheme="minorHAnsi"/>
          <w:color w:val="auto"/>
          <w:sz w:val="24"/>
          <w:szCs w:val="24"/>
        </w:rPr>
        <w:t>K.</w:t>
      </w:r>
      <w:r w:rsidR="008D71D1">
        <w:rPr>
          <w:rFonts w:asciiTheme="minorHAnsi" w:hAnsiTheme="minorHAnsi" w:cstheme="minorHAnsi"/>
          <w:color w:val="auto"/>
          <w:sz w:val="24"/>
          <w:szCs w:val="24"/>
        </w:rPr>
        <w:t>8</w:t>
      </w:r>
      <w:r w:rsidR="00D80BA8" w:rsidRPr="00B7415E">
        <w:rPr>
          <w:rFonts w:asciiTheme="minorHAnsi" w:hAnsiTheme="minorHAnsi" w:cstheme="minorHAnsi"/>
          <w:color w:val="auto"/>
          <w:sz w:val="24"/>
          <w:szCs w:val="24"/>
        </w:rPr>
        <w:t>.202</w:t>
      </w:r>
      <w:r w:rsidR="001320FD" w:rsidRPr="00B7415E">
        <w:rPr>
          <w:rFonts w:asciiTheme="minorHAnsi" w:hAnsiTheme="minorHAnsi" w:cstheme="minorHAnsi"/>
          <w:color w:val="auto"/>
          <w:sz w:val="24"/>
          <w:szCs w:val="24"/>
        </w:rPr>
        <w:t>6</w:t>
      </w:r>
      <w:r w:rsidR="00902850"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451FFB">
        <w:rPr>
          <w:rFonts w:asciiTheme="minorHAnsi" w:hAnsiTheme="minorHAnsi" w:cstheme="minorHAnsi"/>
          <w:color w:val="auto"/>
          <w:sz w:val="24"/>
          <w:szCs w:val="24"/>
        </w:rPr>
        <w:br/>
      </w:r>
      <w:r w:rsidR="00902850"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z dnia </w:t>
      </w:r>
      <w:r w:rsidR="008D71D1">
        <w:rPr>
          <w:rFonts w:asciiTheme="minorHAnsi" w:hAnsiTheme="minorHAnsi" w:cstheme="minorHAnsi"/>
          <w:color w:val="auto"/>
          <w:sz w:val="24"/>
          <w:szCs w:val="24"/>
        </w:rPr>
        <w:t>7 sierpnia</w:t>
      </w:r>
      <w:r w:rsidR="00902850"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 20</w:t>
      </w:r>
      <w:r w:rsidR="005C18BC" w:rsidRPr="00B7415E">
        <w:rPr>
          <w:rFonts w:asciiTheme="minorHAnsi" w:hAnsiTheme="minorHAnsi" w:cstheme="minorHAnsi"/>
          <w:color w:val="auto"/>
          <w:sz w:val="24"/>
          <w:szCs w:val="24"/>
        </w:rPr>
        <w:t>2</w:t>
      </w:r>
      <w:r w:rsidR="001320FD" w:rsidRPr="00B7415E">
        <w:rPr>
          <w:rFonts w:asciiTheme="minorHAnsi" w:hAnsiTheme="minorHAnsi" w:cstheme="minorHAnsi"/>
          <w:color w:val="auto"/>
          <w:sz w:val="24"/>
          <w:szCs w:val="24"/>
        </w:rPr>
        <w:t>6</w:t>
      </w:r>
      <w:r w:rsidR="00902850"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 r. </w:t>
      </w:r>
      <w:r w:rsidR="00506B99"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902850" w:rsidRPr="00B7415E">
        <w:rPr>
          <w:rFonts w:asciiTheme="minorHAnsi" w:hAnsiTheme="minorHAnsi" w:cstheme="minorHAnsi"/>
          <w:color w:val="auto"/>
          <w:sz w:val="24"/>
          <w:szCs w:val="24"/>
        </w:rPr>
        <w:t>w sprawie przejęcia na własność Gminy Miasto Reda pojazdu usuniętego z drogi</w:t>
      </w:r>
      <w:r w:rsidRPr="00B7415E">
        <w:rPr>
          <w:rFonts w:asciiTheme="minorHAnsi" w:hAnsiTheme="minorHAnsi" w:cstheme="minorHAnsi"/>
          <w:color w:val="auto"/>
          <w:sz w:val="24"/>
          <w:szCs w:val="24"/>
        </w:rPr>
        <w:t>, zarządza</w:t>
      </w:r>
      <w:r w:rsidR="00902850"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 się</w:t>
      </w:r>
      <w:r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 co następuje:</w:t>
      </w:r>
    </w:p>
    <w:p w14:paraId="6221674C" w14:textId="1776F9C6" w:rsidR="00A83651" w:rsidRPr="00B7415E" w:rsidRDefault="00A83651" w:rsidP="005C47B0">
      <w:pPr>
        <w:spacing w:after="109" w:line="276" w:lineRule="auto"/>
        <w:ind w:left="335" w:firstLine="0"/>
        <w:rPr>
          <w:rFonts w:asciiTheme="minorHAnsi" w:hAnsiTheme="minorHAnsi" w:cstheme="minorHAnsi"/>
          <w:color w:val="auto"/>
          <w:sz w:val="24"/>
          <w:szCs w:val="24"/>
        </w:rPr>
      </w:pPr>
      <w:r w:rsidRPr="00B7415E">
        <w:rPr>
          <w:rFonts w:asciiTheme="minorHAnsi" w:hAnsiTheme="minorHAnsi" w:cstheme="minorHAnsi"/>
          <w:b/>
          <w:color w:val="auto"/>
          <w:sz w:val="24"/>
          <w:szCs w:val="24"/>
        </w:rPr>
        <w:t xml:space="preserve">§ 1. </w:t>
      </w:r>
      <w:r w:rsidRPr="00B7415E">
        <w:rPr>
          <w:rFonts w:asciiTheme="minorHAnsi" w:hAnsiTheme="minorHAnsi" w:cstheme="minorHAnsi"/>
          <w:color w:val="auto"/>
          <w:sz w:val="24"/>
          <w:szCs w:val="24"/>
        </w:rPr>
        <w:t>1. Zatwierdza się wycenę wartości</w:t>
      </w:r>
      <w:r w:rsidR="00226FBB"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 pojazdu</w:t>
      </w:r>
      <w:r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5C47B0" w:rsidRPr="00B7415E">
        <w:rPr>
          <w:rFonts w:asciiTheme="minorHAnsi" w:hAnsiTheme="minorHAnsi" w:cstheme="minorHAnsi"/>
          <w:color w:val="auto"/>
          <w:sz w:val="24"/>
          <w:szCs w:val="24"/>
        </w:rPr>
        <w:t>Daewoo Matiz  o numerze rejestracyjnym WY2290J</w:t>
      </w:r>
      <w:r w:rsidR="00B7415E"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, tj. </w:t>
      </w:r>
      <w:r w:rsidR="00506B99"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opinię </w:t>
      </w:r>
      <w:r w:rsidR="00541DEF" w:rsidRPr="00B7415E">
        <w:rPr>
          <w:rFonts w:asciiTheme="minorHAnsi" w:hAnsiTheme="minorHAnsi" w:cstheme="minorHAnsi"/>
          <w:color w:val="auto"/>
          <w:sz w:val="24"/>
          <w:szCs w:val="24"/>
        </w:rPr>
        <w:t>n</w:t>
      </w:r>
      <w:r w:rsidR="009A08F5" w:rsidRPr="00B7415E">
        <w:rPr>
          <w:rFonts w:asciiTheme="minorHAnsi" w:hAnsiTheme="minorHAnsi" w:cstheme="minorHAnsi"/>
          <w:color w:val="auto"/>
          <w:sz w:val="24"/>
          <w:szCs w:val="24"/>
        </w:rPr>
        <w:t>r:</w:t>
      </w:r>
      <w:r w:rsidR="00541DEF"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9A08F5" w:rsidRPr="00B7415E">
        <w:rPr>
          <w:rFonts w:asciiTheme="minorHAnsi" w:hAnsiTheme="minorHAnsi" w:cstheme="minorHAnsi"/>
          <w:color w:val="auto"/>
          <w:sz w:val="24"/>
          <w:szCs w:val="24"/>
        </w:rPr>
        <w:t>GDP</w:t>
      </w:r>
      <w:r w:rsidR="00541DEF" w:rsidRPr="00B7415E">
        <w:rPr>
          <w:rFonts w:asciiTheme="minorHAnsi" w:hAnsiTheme="minorHAnsi" w:cstheme="minorHAnsi"/>
          <w:color w:val="auto"/>
          <w:sz w:val="24"/>
          <w:szCs w:val="24"/>
        </w:rPr>
        <w:t>/</w:t>
      </w:r>
      <w:r w:rsidR="00B7415E" w:rsidRPr="00B7415E">
        <w:rPr>
          <w:rFonts w:asciiTheme="minorHAnsi" w:hAnsiTheme="minorHAnsi" w:cstheme="minorHAnsi"/>
          <w:color w:val="auto"/>
          <w:sz w:val="24"/>
          <w:szCs w:val="24"/>
        </w:rPr>
        <w:t>3-023</w:t>
      </w:r>
      <w:r w:rsidR="00541DEF" w:rsidRPr="00B7415E">
        <w:rPr>
          <w:rFonts w:asciiTheme="minorHAnsi" w:hAnsiTheme="minorHAnsi" w:cstheme="minorHAnsi"/>
          <w:color w:val="auto"/>
          <w:sz w:val="24"/>
          <w:szCs w:val="24"/>
        </w:rPr>
        <w:t>/2026</w:t>
      </w:r>
      <w:r w:rsidR="009A08F5"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 z dnia </w:t>
      </w:r>
      <w:r w:rsidR="00B7415E" w:rsidRPr="00B7415E">
        <w:rPr>
          <w:rFonts w:asciiTheme="minorHAnsi" w:hAnsiTheme="minorHAnsi" w:cstheme="minorHAnsi"/>
          <w:color w:val="auto"/>
          <w:sz w:val="24"/>
          <w:szCs w:val="24"/>
        </w:rPr>
        <w:t>07</w:t>
      </w:r>
      <w:r w:rsidR="009A08F5" w:rsidRPr="00B7415E">
        <w:rPr>
          <w:rFonts w:asciiTheme="minorHAnsi" w:hAnsiTheme="minorHAnsi" w:cstheme="minorHAnsi"/>
          <w:color w:val="auto"/>
          <w:sz w:val="24"/>
          <w:szCs w:val="24"/>
        </w:rPr>
        <w:t>.0</w:t>
      </w:r>
      <w:r w:rsidR="00B7415E" w:rsidRPr="00B7415E">
        <w:rPr>
          <w:rFonts w:asciiTheme="minorHAnsi" w:hAnsiTheme="minorHAnsi" w:cstheme="minorHAnsi"/>
          <w:color w:val="auto"/>
          <w:sz w:val="24"/>
          <w:szCs w:val="24"/>
        </w:rPr>
        <w:t>8</w:t>
      </w:r>
      <w:r w:rsidR="009A08F5" w:rsidRPr="00B7415E">
        <w:rPr>
          <w:rFonts w:asciiTheme="minorHAnsi" w:hAnsiTheme="minorHAnsi" w:cstheme="minorHAnsi"/>
          <w:color w:val="auto"/>
          <w:sz w:val="24"/>
          <w:szCs w:val="24"/>
        </w:rPr>
        <w:t>.202</w:t>
      </w:r>
      <w:r w:rsidR="00541DEF" w:rsidRPr="00B7415E">
        <w:rPr>
          <w:rFonts w:asciiTheme="minorHAnsi" w:hAnsiTheme="minorHAnsi" w:cstheme="minorHAnsi"/>
          <w:color w:val="auto"/>
          <w:sz w:val="24"/>
          <w:szCs w:val="24"/>
        </w:rPr>
        <w:t>6</w:t>
      </w:r>
      <w:r w:rsidR="009A08F5" w:rsidRPr="00B7415E">
        <w:rPr>
          <w:rFonts w:asciiTheme="minorHAnsi" w:hAnsiTheme="minorHAnsi" w:cstheme="minorHAnsi"/>
          <w:color w:val="auto"/>
          <w:sz w:val="24"/>
          <w:szCs w:val="24"/>
        </w:rPr>
        <w:t>r</w:t>
      </w:r>
      <w:r w:rsidR="00506B99" w:rsidRPr="00B7415E">
        <w:rPr>
          <w:rFonts w:asciiTheme="minorHAnsi" w:hAnsiTheme="minorHAnsi" w:cstheme="minorHAnsi"/>
          <w:color w:val="auto"/>
          <w:sz w:val="24"/>
          <w:szCs w:val="24"/>
        </w:rPr>
        <w:t>.</w:t>
      </w:r>
      <w:r w:rsidR="00160426"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sporządzoną przez </w:t>
      </w:r>
      <w:r w:rsidR="00541DEF" w:rsidRPr="00B7415E">
        <w:rPr>
          <w:rFonts w:asciiTheme="minorHAnsi" w:hAnsiTheme="minorHAnsi" w:cstheme="minorHAnsi"/>
          <w:color w:val="auto"/>
          <w:sz w:val="24"/>
          <w:szCs w:val="24"/>
        </w:rPr>
        <w:t>r</w:t>
      </w:r>
      <w:r w:rsidR="00902850" w:rsidRPr="00B7415E">
        <w:rPr>
          <w:rFonts w:asciiTheme="minorHAnsi" w:hAnsiTheme="minorHAnsi" w:cstheme="minorHAnsi"/>
          <w:color w:val="auto"/>
          <w:sz w:val="24"/>
          <w:szCs w:val="24"/>
        </w:rPr>
        <w:t>zeczoznawcę</w:t>
      </w:r>
      <w:r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 firm</w:t>
      </w:r>
      <w:r w:rsidR="00902850" w:rsidRPr="00B7415E">
        <w:rPr>
          <w:rFonts w:asciiTheme="minorHAnsi" w:hAnsiTheme="minorHAnsi" w:cstheme="minorHAnsi"/>
          <w:color w:val="auto"/>
          <w:sz w:val="24"/>
          <w:szCs w:val="24"/>
        </w:rPr>
        <w:t>y</w:t>
      </w:r>
      <w:r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B95147" w:rsidRPr="00B7415E">
        <w:rPr>
          <w:rFonts w:asciiTheme="minorHAnsi" w:hAnsiTheme="minorHAnsi" w:cstheme="minorHAnsi"/>
          <w:color w:val="auto"/>
          <w:sz w:val="24"/>
          <w:szCs w:val="24"/>
        </w:rPr>
        <w:t>E</w:t>
      </w:r>
      <w:r w:rsidRPr="00B7415E">
        <w:rPr>
          <w:rFonts w:asciiTheme="minorHAnsi" w:hAnsiTheme="minorHAnsi" w:cstheme="minorHAnsi"/>
          <w:color w:val="auto"/>
          <w:sz w:val="24"/>
          <w:szCs w:val="24"/>
        </w:rPr>
        <w:t>ksperci Techniczno-Motoryzacyjni "Rzeczoznawcy- PZM" Oddział Gdynia</w:t>
      </w:r>
      <w:r w:rsidR="00506B99" w:rsidRPr="00B7415E">
        <w:rPr>
          <w:rFonts w:asciiTheme="minorHAnsi" w:hAnsiTheme="minorHAnsi" w:cstheme="minorHAnsi"/>
          <w:color w:val="auto"/>
          <w:sz w:val="24"/>
          <w:szCs w:val="24"/>
        </w:rPr>
        <w:t>.</w:t>
      </w:r>
    </w:p>
    <w:p w14:paraId="3684BFAD" w14:textId="0ECC94A7" w:rsidR="00A83651" w:rsidRPr="00B7415E" w:rsidRDefault="00A83651" w:rsidP="005C47B0">
      <w:pPr>
        <w:spacing w:after="109" w:line="276" w:lineRule="auto"/>
        <w:ind w:left="335" w:firstLine="0"/>
        <w:rPr>
          <w:rFonts w:asciiTheme="minorHAnsi" w:hAnsiTheme="minorHAnsi" w:cstheme="minorHAnsi"/>
          <w:color w:val="auto"/>
          <w:sz w:val="24"/>
          <w:szCs w:val="24"/>
        </w:rPr>
      </w:pPr>
      <w:r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2. Pojazd </w:t>
      </w:r>
      <w:r w:rsidR="00226FBB" w:rsidRPr="00B7415E">
        <w:rPr>
          <w:rFonts w:asciiTheme="minorHAnsi" w:hAnsiTheme="minorHAnsi" w:cstheme="minorHAnsi"/>
          <w:color w:val="auto"/>
          <w:sz w:val="24"/>
          <w:szCs w:val="24"/>
        </w:rPr>
        <w:t>marki</w:t>
      </w:r>
      <w:r w:rsidR="005C47B0"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 Daewoo Matiz  o numerze rejestracyjnym WY2290J</w:t>
      </w:r>
      <w:r w:rsidR="005C47B0" w:rsidRPr="00B7415E">
        <w:rPr>
          <w:rFonts w:asciiTheme="minorHAnsi" w:hAnsiTheme="minorHAnsi" w:cstheme="minorHAnsi"/>
          <w:sz w:val="24"/>
          <w:szCs w:val="24"/>
        </w:rPr>
        <w:t xml:space="preserve"> </w:t>
      </w:r>
      <w:r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wycofuje się </w:t>
      </w:r>
      <w:r w:rsidR="00451FFB">
        <w:rPr>
          <w:rFonts w:asciiTheme="minorHAnsi" w:hAnsiTheme="minorHAnsi" w:cstheme="minorHAnsi"/>
          <w:color w:val="auto"/>
          <w:sz w:val="24"/>
          <w:szCs w:val="24"/>
        </w:rPr>
        <w:br/>
      </w:r>
      <w:r w:rsidRPr="00B7415E">
        <w:rPr>
          <w:rFonts w:asciiTheme="minorHAnsi" w:hAnsiTheme="minorHAnsi" w:cstheme="minorHAnsi"/>
          <w:color w:val="auto"/>
          <w:sz w:val="24"/>
          <w:szCs w:val="24"/>
        </w:rPr>
        <w:t>z eksploatacji</w:t>
      </w:r>
      <w:r w:rsidR="006A50EE"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 i przeznacza do recyklingu.</w:t>
      </w:r>
    </w:p>
    <w:p w14:paraId="1DBA2D5C" w14:textId="596F7A9F" w:rsidR="00A83651" w:rsidRPr="00B7415E" w:rsidRDefault="00541DEF" w:rsidP="005C47B0">
      <w:pPr>
        <w:spacing w:after="98" w:line="276" w:lineRule="auto"/>
        <w:ind w:left="359" w:right="130"/>
        <w:rPr>
          <w:rFonts w:asciiTheme="minorHAnsi" w:hAnsiTheme="minorHAnsi" w:cstheme="minorHAnsi"/>
          <w:color w:val="auto"/>
          <w:sz w:val="24"/>
          <w:szCs w:val="24"/>
        </w:rPr>
      </w:pPr>
      <w:r w:rsidRPr="00B7415E">
        <w:rPr>
          <w:rFonts w:asciiTheme="minorHAnsi" w:hAnsiTheme="minorHAnsi" w:cstheme="minorHAnsi"/>
          <w:b/>
          <w:color w:val="auto"/>
          <w:sz w:val="24"/>
          <w:szCs w:val="24"/>
        </w:rPr>
        <w:t xml:space="preserve">§ 2. </w:t>
      </w:r>
      <w:r w:rsidR="00A83651"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Wykonanie zarządzenia powierza się </w:t>
      </w:r>
      <w:r w:rsidR="007D0EDA"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Kierownikowi </w:t>
      </w:r>
      <w:r w:rsidR="006000E7" w:rsidRPr="00B7415E">
        <w:rPr>
          <w:rFonts w:asciiTheme="minorHAnsi" w:hAnsiTheme="minorHAnsi" w:cstheme="minorHAnsi"/>
          <w:color w:val="auto"/>
          <w:sz w:val="24"/>
          <w:szCs w:val="24"/>
        </w:rPr>
        <w:t>Referat</w:t>
      </w:r>
      <w:r w:rsidR="007D0EDA" w:rsidRPr="00B7415E">
        <w:rPr>
          <w:rFonts w:asciiTheme="minorHAnsi" w:hAnsiTheme="minorHAnsi" w:cstheme="minorHAnsi"/>
          <w:color w:val="auto"/>
          <w:sz w:val="24"/>
          <w:szCs w:val="24"/>
        </w:rPr>
        <w:t>u</w:t>
      </w:r>
      <w:r w:rsidR="00A96567"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A83651"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Bezpieczeństwa </w:t>
      </w:r>
      <w:r w:rsidR="00451FFB">
        <w:rPr>
          <w:rFonts w:asciiTheme="minorHAnsi" w:hAnsiTheme="minorHAnsi" w:cstheme="minorHAnsi"/>
          <w:color w:val="auto"/>
          <w:sz w:val="24"/>
          <w:szCs w:val="24"/>
        </w:rPr>
        <w:br/>
      </w:r>
      <w:r w:rsidR="00A83651"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i </w:t>
      </w:r>
      <w:r w:rsidR="00DB343B" w:rsidRPr="00B7415E">
        <w:rPr>
          <w:rFonts w:asciiTheme="minorHAnsi" w:hAnsiTheme="minorHAnsi" w:cstheme="minorHAnsi"/>
          <w:color w:val="auto"/>
          <w:sz w:val="24"/>
          <w:szCs w:val="24"/>
        </w:rPr>
        <w:t>Zarządzenia Kryzysowego</w:t>
      </w:r>
      <w:r w:rsidR="00A83651"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 Urzędu Miasta w Redzie</w:t>
      </w:r>
      <w:r w:rsidR="00B95147" w:rsidRPr="00B7415E">
        <w:rPr>
          <w:rFonts w:asciiTheme="minorHAnsi" w:hAnsiTheme="minorHAnsi" w:cstheme="minorHAnsi"/>
          <w:color w:val="auto"/>
          <w:sz w:val="24"/>
          <w:szCs w:val="24"/>
        </w:rPr>
        <w:t>.</w:t>
      </w:r>
    </w:p>
    <w:p w14:paraId="0A6AF047" w14:textId="6A32BDDF" w:rsidR="00A83651" w:rsidRPr="00B7415E" w:rsidRDefault="00A83651" w:rsidP="005C47B0">
      <w:pPr>
        <w:spacing w:after="98" w:line="276" w:lineRule="auto"/>
        <w:ind w:left="359" w:right="130"/>
        <w:rPr>
          <w:rFonts w:asciiTheme="minorHAnsi" w:hAnsiTheme="minorHAnsi" w:cstheme="minorHAnsi"/>
          <w:color w:val="auto"/>
          <w:sz w:val="24"/>
          <w:szCs w:val="24"/>
        </w:rPr>
      </w:pPr>
      <w:r w:rsidRPr="00B7415E">
        <w:rPr>
          <w:rFonts w:asciiTheme="minorHAnsi" w:hAnsiTheme="minorHAnsi" w:cstheme="minorHAnsi"/>
          <w:b/>
          <w:color w:val="auto"/>
          <w:sz w:val="24"/>
          <w:szCs w:val="24"/>
        </w:rPr>
        <w:t xml:space="preserve">§ </w:t>
      </w:r>
      <w:r w:rsidR="00541DEF" w:rsidRPr="00B7415E">
        <w:rPr>
          <w:rFonts w:asciiTheme="minorHAnsi" w:hAnsiTheme="minorHAnsi" w:cstheme="minorHAnsi"/>
          <w:b/>
          <w:color w:val="auto"/>
          <w:sz w:val="24"/>
          <w:szCs w:val="24"/>
        </w:rPr>
        <w:t xml:space="preserve"> </w:t>
      </w:r>
      <w:r w:rsidRPr="00B7415E">
        <w:rPr>
          <w:rFonts w:asciiTheme="minorHAnsi" w:hAnsiTheme="minorHAnsi" w:cstheme="minorHAnsi"/>
          <w:b/>
          <w:color w:val="auto"/>
          <w:sz w:val="24"/>
          <w:szCs w:val="24"/>
        </w:rPr>
        <w:t xml:space="preserve">3. </w:t>
      </w:r>
      <w:r w:rsidR="00541DEF" w:rsidRPr="00B7415E">
        <w:rPr>
          <w:rFonts w:asciiTheme="minorHAnsi" w:hAnsiTheme="minorHAnsi" w:cstheme="minorHAnsi"/>
          <w:b/>
          <w:color w:val="auto"/>
          <w:sz w:val="24"/>
          <w:szCs w:val="24"/>
        </w:rPr>
        <w:t xml:space="preserve"> </w:t>
      </w:r>
      <w:r w:rsidRPr="00B7415E">
        <w:rPr>
          <w:rFonts w:asciiTheme="minorHAnsi" w:hAnsiTheme="minorHAnsi" w:cstheme="minorHAnsi"/>
          <w:color w:val="auto"/>
          <w:sz w:val="24"/>
          <w:szCs w:val="24"/>
        </w:rPr>
        <w:t>Zarządzenie wchodzi w życie z dniem podpisania.</w:t>
      </w:r>
    </w:p>
    <w:p w14:paraId="43907CB4" w14:textId="77777777" w:rsidR="001B3CA8" w:rsidRPr="00B7415E" w:rsidRDefault="001B3CA8" w:rsidP="006A50EE">
      <w:pPr>
        <w:spacing w:line="276" w:lineRule="auto"/>
        <w:jc w:val="left"/>
        <w:rPr>
          <w:rFonts w:asciiTheme="minorHAnsi" w:hAnsiTheme="minorHAnsi" w:cstheme="minorHAnsi"/>
          <w:color w:val="auto"/>
          <w:sz w:val="24"/>
          <w:szCs w:val="24"/>
        </w:rPr>
      </w:pPr>
    </w:p>
    <w:p w14:paraId="190CE5FA" w14:textId="77777777" w:rsidR="001A3DE0" w:rsidRPr="00B7415E" w:rsidRDefault="001A3DE0" w:rsidP="006A50EE">
      <w:pPr>
        <w:spacing w:line="276" w:lineRule="auto"/>
        <w:rPr>
          <w:rFonts w:asciiTheme="minorHAnsi" w:hAnsiTheme="minorHAnsi" w:cstheme="minorHAnsi"/>
          <w:color w:val="auto"/>
          <w:sz w:val="24"/>
          <w:szCs w:val="24"/>
        </w:rPr>
      </w:pPr>
    </w:p>
    <w:p w14:paraId="1EDF6078" w14:textId="77777777" w:rsidR="001A3DE0" w:rsidRPr="00B7415E" w:rsidRDefault="001A3DE0" w:rsidP="006A50EE">
      <w:pPr>
        <w:spacing w:line="276" w:lineRule="auto"/>
        <w:rPr>
          <w:rFonts w:asciiTheme="minorHAnsi" w:hAnsiTheme="minorHAnsi" w:cstheme="minorHAnsi"/>
          <w:color w:val="auto"/>
          <w:sz w:val="24"/>
          <w:szCs w:val="24"/>
        </w:rPr>
      </w:pPr>
    </w:p>
    <w:p w14:paraId="7A849B5B" w14:textId="77777777" w:rsidR="00A83651" w:rsidRPr="00B7415E" w:rsidRDefault="00A83651" w:rsidP="006A50EE">
      <w:pPr>
        <w:spacing w:line="276" w:lineRule="auto"/>
        <w:rPr>
          <w:rFonts w:asciiTheme="minorHAnsi" w:hAnsiTheme="minorHAnsi" w:cstheme="minorHAnsi"/>
          <w:color w:val="auto"/>
          <w:sz w:val="24"/>
          <w:szCs w:val="24"/>
        </w:rPr>
      </w:pPr>
    </w:p>
    <w:p w14:paraId="4C48E200" w14:textId="77777777" w:rsidR="00A83651" w:rsidRPr="00B7415E" w:rsidRDefault="00A83651" w:rsidP="006A50EE">
      <w:pPr>
        <w:spacing w:line="276" w:lineRule="auto"/>
        <w:rPr>
          <w:rFonts w:asciiTheme="minorHAnsi" w:hAnsiTheme="minorHAnsi" w:cstheme="minorHAnsi"/>
          <w:color w:val="auto"/>
          <w:sz w:val="24"/>
          <w:szCs w:val="24"/>
        </w:rPr>
      </w:pPr>
    </w:p>
    <w:p w14:paraId="472567F7" w14:textId="77777777" w:rsidR="001A57DE" w:rsidRPr="00B7415E" w:rsidRDefault="001A57DE" w:rsidP="006A50EE">
      <w:pPr>
        <w:spacing w:line="276" w:lineRule="auto"/>
        <w:rPr>
          <w:rFonts w:asciiTheme="minorHAnsi" w:hAnsiTheme="minorHAnsi" w:cstheme="minorHAnsi"/>
          <w:color w:val="auto"/>
          <w:sz w:val="24"/>
          <w:szCs w:val="24"/>
        </w:rPr>
      </w:pPr>
    </w:p>
    <w:p w14:paraId="01125995" w14:textId="77777777" w:rsidR="001A57DE" w:rsidRPr="00B7415E" w:rsidRDefault="001A57DE" w:rsidP="006A50EE">
      <w:pPr>
        <w:spacing w:line="276" w:lineRule="auto"/>
        <w:rPr>
          <w:rFonts w:asciiTheme="minorHAnsi" w:hAnsiTheme="minorHAnsi" w:cstheme="minorHAnsi"/>
          <w:color w:val="auto"/>
          <w:sz w:val="24"/>
          <w:szCs w:val="24"/>
        </w:rPr>
      </w:pPr>
    </w:p>
    <w:p w14:paraId="38035D5B" w14:textId="77777777" w:rsidR="001A57DE" w:rsidRPr="00B7415E" w:rsidRDefault="001A57DE" w:rsidP="006A50EE">
      <w:pPr>
        <w:spacing w:line="276" w:lineRule="auto"/>
        <w:rPr>
          <w:rFonts w:asciiTheme="minorHAnsi" w:hAnsiTheme="minorHAnsi" w:cstheme="minorHAnsi"/>
          <w:color w:val="auto"/>
          <w:sz w:val="24"/>
          <w:szCs w:val="24"/>
        </w:rPr>
      </w:pPr>
    </w:p>
    <w:p w14:paraId="742136AF" w14:textId="77777777" w:rsidR="001A57DE" w:rsidRPr="00B7415E" w:rsidRDefault="001A57DE" w:rsidP="006A50EE">
      <w:pPr>
        <w:spacing w:line="276" w:lineRule="auto"/>
        <w:rPr>
          <w:rFonts w:asciiTheme="minorHAnsi" w:hAnsiTheme="minorHAnsi" w:cstheme="minorHAnsi"/>
          <w:color w:val="auto"/>
          <w:sz w:val="24"/>
          <w:szCs w:val="24"/>
        </w:rPr>
      </w:pPr>
    </w:p>
    <w:p w14:paraId="393BDFF2" w14:textId="77777777" w:rsidR="001A57DE" w:rsidRPr="00B7415E" w:rsidRDefault="001A57DE" w:rsidP="006A50EE">
      <w:pPr>
        <w:spacing w:line="276" w:lineRule="auto"/>
        <w:rPr>
          <w:rFonts w:asciiTheme="minorHAnsi" w:hAnsiTheme="minorHAnsi" w:cstheme="minorHAnsi"/>
          <w:color w:val="auto"/>
          <w:sz w:val="24"/>
          <w:szCs w:val="24"/>
        </w:rPr>
      </w:pPr>
    </w:p>
    <w:p w14:paraId="78476111" w14:textId="77777777" w:rsidR="005C47B0" w:rsidRPr="00B7415E" w:rsidRDefault="005C47B0" w:rsidP="006A50EE">
      <w:pPr>
        <w:spacing w:line="276" w:lineRule="auto"/>
        <w:ind w:left="0" w:firstLine="0"/>
        <w:rPr>
          <w:rFonts w:asciiTheme="minorHAnsi" w:hAnsiTheme="minorHAnsi" w:cstheme="minorHAnsi"/>
          <w:color w:val="auto"/>
          <w:sz w:val="24"/>
          <w:szCs w:val="24"/>
        </w:rPr>
      </w:pPr>
    </w:p>
    <w:p w14:paraId="09804B0E" w14:textId="77777777" w:rsidR="00B7415E" w:rsidRPr="00B7415E" w:rsidRDefault="00B7415E" w:rsidP="006A50EE">
      <w:pPr>
        <w:spacing w:line="276" w:lineRule="auto"/>
        <w:ind w:left="0" w:firstLine="0"/>
        <w:rPr>
          <w:rFonts w:asciiTheme="minorHAnsi" w:hAnsiTheme="minorHAnsi" w:cstheme="minorHAnsi"/>
          <w:color w:val="auto"/>
          <w:sz w:val="24"/>
          <w:szCs w:val="24"/>
        </w:rPr>
      </w:pPr>
    </w:p>
    <w:p w14:paraId="699B7A96" w14:textId="77777777" w:rsidR="001320FD" w:rsidRPr="00B7415E" w:rsidRDefault="001320FD" w:rsidP="006A50EE">
      <w:pPr>
        <w:spacing w:line="276" w:lineRule="auto"/>
        <w:ind w:left="10"/>
        <w:jc w:val="center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B7415E">
        <w:rPr>
          <w:rFonts w:asciiTheme="minorHAnsi" w:hAnsiTheme="minorHAnsi" w:cstheme="minorHAnsi"/>
          <w:b/>
          <w:color w:val="auto"/>
          <w:sz w:val="24"/>
          <w:szCs w:val="24"/>
        </w:rPr>
        <w:lastRenderedPageBreak/>
        <w:t>Uzasadnienie</w:t>
      </w:r>
    </w:p>
    <w:p w14:paraId="0CBABEB0" w14:textId="523B7DA1" w:rsidR="001320FD" w:rsidRPr="00B7415E" w:rsidRDefault="001320FD" w:rsidP="005C47B0">
      <w:pPr>
        <w:spacing w:line="276" w:lineRule="auto"/>
        <w:ind w:left="10"/>
        <w:rPr>
          <w:rFonts w:asciiTheme="minorHAnsi" w:hAnsiTheme="minorHAnsi" w:cstheme="minorHAnsi"/>
          <w:color w:val="auto"/>
          <w:sz w:val="24"/>
          <w:szCs w:val="24"/>
        </w:rPr>
      </w:pPr>
      <w:bookmarkStart w:id="0" w:name="_GoBack"/>
      <w:r w:rsidRPr="00B7415E">
        <w:rPr>
          <w:rFonts w:asciiTheme="minorHAnsi" w:hAnsiTheme="minorHAnsi" w:cstheme="minorHAnsi"/>
          <w:color w:val="auto"/>
          <w:sz w:val="24"/>
          <w:szCs w:val="24"/>
        </w:rPr>
        <w:t>Na mocy Zarządzenia Burmistrza Miasta Redy Nr ZK</w:t>
      </w:r>
      <w:r w:rsidR="001A57DE" w:rsidRPr="00B7415E">
        <w:rPr>
          <w:rFonts w:asciiTheme="minorHAnsi" w:hAnsiTheme="minorHAnsi" w:cstheme="minorHAnsi"/>
          <w:color w:val="auto"/>
          <w:sz w:val="24"/>
          <w:szCs w:val="24"/>
        </w:rPr>
        <w:t>.</w:t>
      </w:r>
      <w:r w:rsidR="005C47B0" w:rsidRPr="00B7415E">
        <w:rPr>
          <w:rFonts w:asciiTheme="minorHAnsi" w:hAnsiTheme="minorHAnsi" w:cstheme="minorHAnsi"/>
          <w:color w:val="auto"/>
          <w:sz w:val="24"/>
          <w:szCs w:val="24"/>
        </w:rPr>
        <w:t>8</w:t>
      </w:r>
      <w:r w:rsidR="005309EB" w:rsidRPr="00B7415E">
        <w:rPr>
          <w:rFonts w:asciiTheme="minorHAnsi" w:hAnsiTheme="minorHAnsi" w:cstheme="minorHAnsi"/>
          <w:color w:val="auto"/>
          <w:sz w:val="24"/>
          <w:szCs w:val="24"/>
        </w:rPr>
        <w:t>.</w:t>
      </w:r>
      <w:r w:rsidRPr="00B7415E">
        <w:rPr>
          <w:rFonts w:asciiTheme="minorHAnsi" w:hAnsiTheme="minorHAnsi" w:cstheme="minorHAnsi"/>
          <w:color w:val="auto"/>
          <w:sz w:val="24"/>
          <w:szCs w:val="24"/>
        </w:rPr>
        <w:t>202</w:t>
      </w:r>
      <w:r w:rsidR="005309EB" w:rsidRPr="00B7415E">
        <w:rPr>
          <w:rFonts w:asciiTheme="minorHAnsi" w:hAnsiTheme="minorHAnsi" w:cstheme="minorHAnsi"/>
          <w:color w:val="auto"/>
          <w:sz w:val="24"/>
          <w:szCs w:val="24"/>
        </w:rPr>
        <w:t>6</w:t>
      </w:r>
      <w:r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 z dnia </w:t>
      </w:r>
      <w:r w:rsidR="005C47B0" w:rsidRPr="00B7415E">
        <w:rPr>
          <w:rFonts w:asciiTheme="minorHAnsi" w:hAnsiTheme="minorHAnsi" w:cstheme="minorHAnsi"/>
          <w:color w:val="auto"/>
          <w:sz w:val="24"/>
          <w:szCs w:val="24"/>
        </w:rPr>
        <w:t>7</w:t>
      </w:r>
      <w:r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5C47B0" w:rsidRPr="00B7415E">
        <w:rPr>
          <w:rFonts w:asciiTheme="minorHAnsi" w:hAnsiTheme="minorHAnsi" w:cstheme="minorHAnsi"/>
          <w:color w:val="auto"/>
          <w:sz w:val="24"/>
          <w:szCs w:val="24"/>
        </w:rPr>
        <w:t>sierpnia</w:t>
      </w:r>
      <w:r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 202</w:t>
      </w:r>
      <w:r w:rsidR="005309EB" w:rsidRPr="00B7415E">
        <w:rPr>
          <w:rFonts w:asciiTheme="minorHAnsi" w:hAnsiTheme="minorHAnsi" w:cstheme="minorHAnsi"/>
          <w:color w:val="auto"/>
          <w:sz w:val="24"/>
          <w:szCs w:val="24"/>
        </w:rPr>
        <w:t>6</w:t>
      </w:r>
      <w:r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r. w sprawie przejęcia na własność Gminy Miasto Reda pojazdu usuniętego z drogi, samochód marki </w:t>
      </w:r>
      <w:r w:rsidR="005C47B0" w:rsidRPr="00B7415E">
        <w:rPr>
          <w:rFonts w:asciiTheme="minorHAnsi" w:hAnsiTheme="minorHAnsi" w:cstheme="minorHAnsi"/>
          <w:color w:val="auto"/>
          <w:sz w:val="24"/>
          <w:szCs w:val="24"/>
        </w:rPr>
        <w:t>Daewoo Matiz  o numerze rejestracyjnym WY2290J</w:t>
      </w:r>
      <w:r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 stał się własnością Gminy Miasto Reda. Przedmiotowy pojazd jest niesprawny i nie nadaje się do użytkowania. Ze względu na stopień zniszczenia i skorodowania nie przedstawia wartości użytkowej i nie nadaje się do eksploatacji. Zostało to potwierdzone wyce</w:t>
      </w:r>
      <w:r w:rsidR="001A57DE" w:rsidRPr="00B7415E">
        <w:rPr>
          <w:rFonts w:asciiTheme="minorHAnsi" w:hAnsiTheme="minorHAnsi" w:cstheme="minorHAnsi"/>
          <w:color w:val="auto"/>
          <w:sz w:val="24"/>
          <w:szCs w:val="24"/>
        </w:rPr>
        <w:t>ną</w:t>
      </w:r>
      <w:r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 w</w:t>
      </w:r>
      <w:r w:rsidR="00E22BC8"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artości pojazdu wykonanej </w:t>
      </w:r>
      <w:r w:rsidR="001A57DE" w:rsidRPr="00B7415E">
        <w:rPr>
          <w:rFonts w:asciiTheme="minorHAnsi" w:hAnsiTheme="minorHAnsi" w:cstheme="minorHAnsi"/>
          <w:color w:val="auto"/>
          <w:sz w:val="24"/>
          <w:szCs w:val="24"/>
        </w:rPr>
        <w:t>przez r</w:t>
      </w:r>
      <w:r w:rsidRPr="00B7415E">
        <w:rPr>
          <w:rFonts w:asciiTheme="minorHAnsi" w:hAnsiTheme="minorHAnsi" w:cstheme="minorHAnsi"/>
          <w:color w:val="auto"/>
          <w:sz w:val="24"/>
          <w:szCs w:val="24"/>
        </w:rPr>
        <w:t>zeczoznawcę firmy Eksperci Techniczno-Motoryzacyjni "Rzeczoznawcy - PZM" Oddział Gdynia. W tej sytuacji zasadnym jest wycofanie przedmiotowego pojazdu z eksploatacji</w:t>
      </w:r>
      <w:r w:rsidR="00B7415E" w:rsidRPr="00B7415E">
        <w:rPr>
          <w:rFonts w:asciiTheme="minorHAnsi" w:hAnsiTheme="minorHAnsi" w:cstheme="minorHAnsi"/>
          <w:color w:val="auto"/>
          <w:sz w:val="24"/>
          <w:szCs w:val="24"/>
        </w:rPr>
        <w:br/>
      </w:r>
      <w:r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 i przeznaczenie do recyklingu. </w:t>
      </w:r>
    </w:p>
    <w:p w14:paraId="73321284" w14:textId="1E6CD348" w:rsidR="001320FD" w:rsidRPr="00B7415E" w:rsidRDefault="001320FD" w:rsidP="005C47B0">
      <w:pPr>
        <w:spacing w:line="276" w:lineRule="auto"/>
        <w:ind w:left="10"/>
        <w:rPr>
          <w:rFonts w:asciiTheme="minorHAnsi" w:hAnsiTheme="minorHAnsi" w:cstheme="minorHAnsi"/>
          <w:color w:val="auto"/>
          <w:sz w:val="24"/>
          <w:szCs w:val="24"/>
        </w:rPr>
      </w:pPr>
      <w:r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Mając na uwadze powyższe pojazd marki </w:t>
      </w:r>
      <w:r w:rsidR="005C47B0" w:rsidRPr="00B7415E">
        <w:rPr>
          <w:rFonts w:asciiTheme="minorHAnsi" w:hAnsiTheme="minorHAnsi" w:cstheme="minorHAnsi"/>
          <w:color w:val="auto"/>
          <w:sz w:val="24"/>
          <w:szCs w:val="24"/>
        </w:rPr>
        <w:t>Daewoo Matiz</w:t>
      </w:r>
      <w:r w:rsidR="005C47B0" w:rsidRPr="00B7415E">
        <w:rPr>
          <w:rFonts w:asciiTheme="minorHAnsi" w:hAnsiTheme="minorHAnsi" w:cstheme="minorHAnsi"/>
          <w:sz w:val="24"/>
          <w:szCs w:val="24"/>
        </w:rPr>
        <w:t xml:space="preserve"> </w:t>
      </w:r>
      <w:r w:rsidR="005C47B0" w:rsidRPr="00B7415E">
        <w:rPr>
          <w:rFonts w:asciiTheme="minorHAnsi" w:hAnsiTheme="minorHAnsi" w:cstheme="minorHAnsi"/>
          <w:color w:val="auto"/>
          <w:sz w:val="24"/>
          <w:szCs w:val="24"/>
        </w:rPr>
        <w:t xml:space="preserve"> o numerze rejestracyjnym WY2290J</w:t>
      </w:r>
      <w:r w:rsidRPr="00B7415E">
        <w:rPr>
          <w:rFonts w:asciiTheme="minorHAnsi" w:hAnsiTheme="minorHAnsi" w:cstheme="minorHAnsi"/>
          <w:color w:val="auto"/>
          <w:sz w:val="24"/>
          <w:szCs w:val="24"/>
        </w:rPr>
        <w:t>, stanowiący własność Gminy Miasto Reda, wycofuje się z eksploatacji i przeznacza do recyklingu.</w:t>
      </w:r>
    </w:p>
    <w:bookmarkEnd w:id="0"/>
    <w:p w14:paraId="0F1EDFD3" w14:textId="77777777" w:rsidR="00A83651" w:rsidRPr="00B7415E" w:rsidRDefault="00A83651" w:rsidP="006A50EE">
      <w:pPr>
        <w:spacing w:line="276" w:lineRule="auto"/>
        <w:ind w:left="0" w:firstLine="0"/>
        <w:jc w:val="left"/>
        <w:rPr>
          <w:rFonts w:asciiTheme="minorHAnsi" w:hAnsiTheme="minorHAnsi" w:cstheme="minorHAnsi"/>
          <w:color w:val="auto"/>
          <w:sz w:val="24"/>
          <w:szCs w:val="24"/>
        </w:rPr>
      </w:pPr>
    </w:p>
    <w:p w14:paraId="2E7D67F0" w14:textId="77777777" w:rsidR="00A83651" w:rsidRPr="00B7415E" w:rsidRDefault="00A83651" w:rsidP="006A50EE">
      <w:pPr>
        <w:spacing w:line="276" w:lineRule="auto"/>
        <w:rPr>
          <w:rFonts w:asciiTheme="minorHAnsi" w:hAnsiTheme="minorHAnsi" w:cstheme="minorHAnsi"/>
          <w:color w:val="auto"/>
          <w:sz w:val="24"/>
          <w:szCs w:val="24"/>
        </w:rPr>
      </w:pPr>
    </w:p>
    <w:p w14:paraId="1C092434" w14:textId="77777777" w:rsidR="00A83651" w:rsidRPr="00B7415E" w:rsidRDefault="00A83651" w:rsidP="006A50EE">
      <w:pPr>
        <w:spacing w:line="276" w:lineRule="auto"/>
        <w:rPr>
          <w:rFonts w:asciiTheme="minorHAnsi" w:hAnsiTheme="minorHAnsi" w:cstheme="minorHAnsi"/>
          <w:color w:val="auto"/>
          <w:sz w:val="24"/>
          <w:szCs w:val="24"/>
        </w:rPr>
      </w:pPr>
    </w:p>
    <w:p w14:paraId="25BE9358" w14:textId="77777777" w:rsidR="00A83651" w:rsidRPr="00B7415E" w:rsidRDefault="00A83651" w:rsidP="006A50EE">
      <w:pPr>
        <w:spacing w:line="276" w:lineRule="auto"/>
        <w:rPr>
          <w:rFonts w:asciiTheme="minorHAnsi" w:hAnsiTheme="minorHAnsi" w:cstheme="minorHAnsi"/>
          <w:color w:val="auto"/>
          <w:sz w:val="24"/>
          <w:szCs w:val="24"/>
        </w:rPr>
      </w:pPr>
    </w:p>
    <w:p w14:paraId="1B275024" w14:textId="77777777" w:rsidR="00A83651" w:rsidRPr="00B7415E" w:rsidRDefault="00A83651" w:rsidP="006A50EE">
      <w:pPr>
        <w:spacing w:line="276" w:lineRule="auto"/>
        <w:rPr>
          <w:rFonts w:asciiTheme="minorHAnsi" w:hAnsiTheme="minorHAnsi" w:cstheme="minorHAnsi"/>
          <w:color w:val="auto"/>
          <w:sz w:val="24"/>
          <w:szCs w:val="24"/>
        </w:rPr>
      </w:pPr>
    </w:p>
    <w:p w14:paraId="4E3A3F42" w14:textId="77777777" w:rsidR="00A83651" w:rsidRPr="00B7415E" w:rsidRDefault="00A83651" w:rsidP="006A50EE">
      <w:pPr>
        <w:spacing w:line="276" w:lineRule="auto"/>
        <w:rPr>
          <w:rFonts w:asciiTheme="minorHAnsi" w:hAnsiTheme="minorHAnsi" w:cstheme="minorHAnsi"/>
          <w:color w:val="auto"/>
          <w:sz w:val="24"/>
          <w:szCs w:val="24"/>
        </w:rPr>
      </w:pPr>
    </w:p>
    <w:sectPr w:rsidR="00A83651" w:rsidRPr="00B7415E" w:rsidSect="00A626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46198"/>
    <w:rsid w:val="00010985"/>
    <w:rsid w:val="0005030A"/>
    <w:rsid w:val="00073458"/>
    <w:rsid w:val="00094472"/>
    <w:rsid w:val="00095388"/>
    <w:rsid w:val="001162DC"/>
    <w:rsid w:val="00116A4E"/>
    <w:rsid w:val="00122DCF"/>
    <w:rsid w:val="001320FD"/>
    <w:rsid w:val="00156C5F"/>
    <w:rsid w:val="00160426"/>
    <w:rsid w:val="001A3DE0"/>
    <w:rsid w:val="001A57DE"/>
    <w:rsid w:val="001B3CA8"/>
    <w:rsid w:val="001B709E"/>
    <w:rsid w:val="001E05FD"/>
    <w:rsid w:val="00226FBB"/>
    <w:rsid w:val="003A2A7C"/>
    <w:rsid w:val="00432393"/>
    <w:rsid w:val="004356FF"/>
    <w:rsid w:val="00451FFB"/>
    <w:rsid w:val="00506B99"/>
    <w:rsid w:val="00510F39"/>
    <w:rsid w:val="005309EB"/>
    <w:rsid w:val="00537B8A"/>
    <w:rsid w:val="00541DEF"/>
    <w:rsid w:val="005C18BC"/>
    <w:rsid w:val="005C47B0"/>
    <w:rsid w:val="005C7886"/>
    <w:rsid w:val="006000E7"/>
    <w:rsid w:val="006228B4"/>
    <w:rsid w:val="006317B3"/>
    <w:rsid w:val="00635A1F"/>
    <w:rsid w:val="00675BB3"/>
    <w:rsid w:val="0068418D"/>
    <w:rsid w:val="006A50EE"/>
    <w:rsid w:val="006B12C3"/>
    <w:rsid w:val="00712C16"/>
    <w:rsid w:val="00741630"/>
    <w:rsid w:val="00746198"/>
    <w:rsid w:val="007833F1"/>
    <w:rsid w:val="007955DA"/>
    <w:rsid w:val="007B31F6"/>
    <w:rsid w:val="007C0A48"/>
    <w:rsid w:val="007D0EDA"/>
    <w:rsid w:val="00807E6E"/>
    <w:rsid w:val="00817992"/>
    <w:rsid w:val="00830913"/>
    <w:rsid w:val="008546C4"/>
    <w:rsid w:val="00872696"/>
    <w:rsid w:val="00883C61"/>
    <w:rsid w:val="008C4A6A"/>
    <w:rsid w:val="008D2952"/>
    <w:rsid w:val="008D71D1"/>
    <w:rsid w:val="00902850"/>
    <w:rsid w:val="00994E95"/>
    <w:rsid w:val="009A08F5"/>
    <w:rsid w:val="009A299B"/>
    <w:rsid w:val="009B5708"/>
    <w:rsid w:val="009E424B"/>
    <w:rsid w:val="00A626A5"/>
    <w:rsid w:val="00A83651"/>
    <w:rsid w:val="00A96567"/>
    <w:rsid w:val="00AF6CF9"/>
    <w:rsid w:val="00B07ECB"/>
    <w:rsid w:val="00B10E0A"/>
    <w:rsid w:val="00B6545F"/>
    <w:rsid w:val="00B7415E"/>
    <w:rsid w:val="00B95147"/>
    <w:rsid w:val="00BA4CE8"/>
    <w:rsid w:val="00BC08FD"/>
    <w:rsid w:val="00BF0993"/>
    <w:rsid w:val="00C02FCA"/>
    <w:rsid w:val="00CF11FC"/>
    <w:rsid w:val="00CF2CF0"/>
    <w:rsid w:val="00D43F2C"/>
    <w:rsid w:val="00D50C63"/>
    <w:rsid w:val="00D80BA8"/>
    <w:rsid w:val="00DB343B"/>
    <w:rsid w:val="00DD3B27"/>
    <w:rsid w:val="00E22BC8"/>
    <w:rsid w:val="00EA5BE7"/>
    <w:rsid w:val="00EC4AF9"/>
    <w:rsid w:val="00F258D1"/>
    <w:rsid w:val="00F829C7"/>
    <w:rsid w:val="00FC1816"/>
    <w:rsid w:val="00FD796A"/>
    <w:rsid w:val="00FE3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C55EF"/>
  <w15:docId w15:val="{F15B7CCD-83D0-4CF8-9400-B932378C2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3651"/>
    <w:pPr>
      <w:spacing w:after="120" w:line="247" w:lineRule="auto"/>
      <w:ind w:left="638" w:hanging="10"/>
      <w:jc w:val="both"/>
    </w:pPr>
    <w:rPr>
      <w:rFonts w:ascii="Times New Roman" w:eastAsia="Times New Roman" w:hAnsi="Times New Roman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546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46C4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182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318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Szreder</dc:creator>
  <cp:keywords/>
  <dc:description/>
  <cp:lastModifiedBy>Jarosław Szreder</cp:lastModifiedBy>
  <cp:revision>30</cp:revision>
  <cp:lastPrinted>2026-08-19T11:09:00Z</cp:lastPrinted>
  <dcterms:created xsi:type="dcterms:W3CDTF">2025-05-29T07:02:00Z</dcterms:created>
  <dcterms:modified xsi:type="dcterms:W3CDTF">2026-08-21T06:22:00Z</dcterms:modified>
</cp:coreProperties>
</file>