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88989" w14:textId="77777777" w:rsidR="00347760" w:rsidRDefault="009A44DA">
      <w:pPr>
        <w:jc w:val="center"/>
        <w:rPr>
          <w:b/>
          <w:caps/>
        </w:rPr>
      </w:pPr>
      <w:r>
        <w:rPr>
          <w:b/>
          <w:caps/>
        </w:rPr>
        <w:t>Zarządzenie Nr  ZK.4.2020</w:t>
      </w:r>
      <w:r>
        <w:rPr>
          <w:b/>
          <w:caps/>
        </w:rPr>
        <w:br/>
        <w:t>Burmistrza Miasta Reda</w:t>
      </w:r>
    </w:p>
    <w:p w14:paraId="4E612542" w14:textId="77777777" w:rsidR="00347760" w:rsidRDefault="009A44DA">
      <w:pPr>
        <w:spacing w:before="280" w:after="280"/>
        <w:jc w:val="center"/>
        <w:rPr>
          <w:b/>
          <w:caps/>
        </w:rPr>
      </w:pPr>
      <w:r>
        <w:t>z dnia 10 kwietnia 2020 r.</w:t>
      </w:r>
    </w:p>
    <w:p w14:paraId="7FDF42AB" w14:textId="77777777" w:rsidR="00347760" w:rsidRDefault="009A44DA">
      <w:pPr>
        <w:keepNext/>
        <w:spacing w:after="480"/>
        <w:jc w:val="center"/>
      </w:pPr>
      <w:r>
        <w:rPr>
          <w:b/>
        </w:rPr>
        <w:t xml:space="preserve">w sprawie wykorzystania zaległych urlopów wypoczynkowych oraz wykonywania  pracy zdalnej z powodu zagrożenia </w:t>
      </w:r>
      <w:proofErr w:type="spellStart"/>
      <w:r>
        <w:rPr>
          <w:b/>
        </w:rPr>
        <w:t>koronawirusem</w:t>
      </w:r>
      <w:proofErr w:type="spellEnd"/>
      <w:r>
        <w:rPr>
          <w:b/>
        </w:rPr>
        <w:t>.</w:t>
      </w:r>
    </w:p>
    <w:p w14:paraId="330D9754" w14:textId="77777777" w:rsidR="00347760" w:rsidRDefault="009A44DA">
      <w:pPr>
        <w:keepLines/>
        <w:spacing w:before="120" w:after="120"/>
        <w:ind w:firstLine="227"/>
      </w:pPr>
      <w:r>
        <w:t xml:space="preserve">Na podstawie art. 31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2019 r. poz. 506 z </w:t>
      </w:r>
      <w:proofErr w:type="spellStart"/>
      <w:r>
        <w:t>późn</w:t>
      </w:r>
      <w:proofErr w:type="spellEnd"/>
      <w:r>
        <w:t>. zm.) art. 168 ustawy  z dnia 26 czerwca 1974 r. Kodeks pracy (</w:t>
      </w:r>
      <w:proofErr w:type="spellStart"/>
      <w:r>
        <w:t>t.j</w:t>
      </w:r>
      <w:proofErr w:type="spellEnd"/>
      <w:r>
        <w:t xml:space="preserve">. Dz. U. z 2019 r. poz. 1040 z </w:t>
      </w:r>
      <w:proofErr w:type="spellStart"/>
      <w:r>
        <w:t>późn</w:t>
      </w:r>
      <w:proofErr w:type="spellEnd"/>
      <w:r>
        <w:t>. zm.), art. 3 ustawy o szczególnych rozwiązaniach związanych z zapobieganiem, przeciw</w:t>
      </w:r>
      <w:r>
        <w:t xml:space="preserve">działaniem i zwalczaniem COVID-19, innych chorobach zakaźnych oraz wywoływanych nimi sytuacji kryzysowych (Dz. U. z 2020 r. poz. 374 z </w:t>
      </w:r>
      <w:proofErr w:type="spellStart"/>
      <w:r>
        <w:t>późn</w:t>
      </w:r>
      <w:proofErr w:type="spellEnd"/>
      <w:r>
        <w:t>. zm.).</w:t>
      </w:r>
    </w:p>
    <w:p w14:paraId="2B733913" w14:textId="77777777" w:rsidR="00347760" w:rsidRDefault="009A44D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7E615348" w14:textId="77777777" w:rsidR="00347760" w:rsidRDefault="009A44DA">
      <w:pPr>
        <w:tabs>
          <w:tab w:val="left" w:pos="284"/>
        </w:tabs>
        <w:jc w:val="center"/>
        <w:rPr>
          <w:b/>
        </w:rPr>
      </w:pPr>
      <w:r>
        <w:rPr>
          <w:b/>
        </w:rPr>
        <w:t>§ 1.</w:t>
      </w:r>
    </w:p>
    <w:p w14:paraId="76C4F900" w14:textId="77777777" w:rsidR="00347760" w:rsidRDefault="009A44DA">
      <w:pPr>
        <w:pStyle w:val="Akapitzlist"/>
        <w:numPr>
          <w:ilvl w:val="0"/>
          <w:numId w:val="1"/>
        </w:numPr>
        <w:tabs>
          <w:tab w:val="left" w:pos="284"/>
        </w:tabs>
      </w:pPr>
      <w:r>
        <w:t xml:space="preserve">W celu przeciwdziałania rozprzestrzenianiu się COVID – 19, na okres od dnia </w:t>
      </w:r>
      <w:r>
        <w:t xml:space="preserve">14 kwietnia </w:t>
      </w:r>
      <w:r>
        <w:br/>
        <w:t xml:space="preserve">2020 r. do odwołania wprowadza się kolejne ograniczenia w pracy Urzędu Miasta w Redzie </w:t>
      </w:r>
      <w:r>
        <w:br/>
        <w:t>i zobowiązuje się wszystkich pracowników do wykorzystywania od dnia 14 kwietnia 2020 r. urlopów wypoczynkowych zaległych za 2019 rok.</w:t>
      </w:r>
    </w:p>
    <w:p w14:paraId="7D915AF9" w14:textId="77777777" w:rsidR="00347760" w:rsidRDefault="009A44DA">
      <w:pPr>
        <w:pStyle w:val="Akapitzlist"/>
        <w:numPr>
          <w:ilvl w:val="0"/>
          <w:numId w:val="1"/>
        </w:numPr>
        <w:tabs>
          <w:tab w:val="left" w:pos="284"/>
        </w:tabs>
      </w:pPr>
      <w:r>
        <w:t>Po wykorzystaniu zale</w:t>
      </w:r>
      <w:r>
        <w:t>głych urlopów wypoczynkowych, zaleca się wykorzystywanie urlopów bieżących.</w:t>
      </w:r>
    </w:p>
    <w:p w14:paraId="4C5C0AE7" w14:textId="77777777" w:rsidR="00347760" w:rsidRDefault="009A44DA">
      <w:pPr>
        <w:pStyle w:val="Akapitzlist"/>
        <w:numPr>
          <w:ilvl w:val="0"/>
          <w:numId w:val="1"/>
        </w:numPr>
        <w:tabs>
          <w:tab w:val="left" w:pos="284"/>
        </w:tabs>
      </w:pPr>
      <w:r>
        <w:t>Wykonywanie pracy poza miejscem jej stałego wykonywania (praca zdalna) jest możliwa tylko w miarę technicznych możliwości Urzędu oraz w uzasadnionych przypadkach, na wniosek przeło</w:t>
      </w:r>
      <w:r>
        <w:t xml:space="preserve">żonego z zapewnieniem, że wykonywanie pracy w tej formie jest możliwe i za zgodą Burmistrza Miasta.  </w:t>
      </w:r>
    </w:p>
    <w:p w14:paraId="021B10EB" w14:textId="77777777" w:rsidR="00347760" w:rsidRDefault="009A44DA">
      <w:pPr>
        <w:pStyle w:val="Akapitzlist"/>
        <w:numPr>
          <w:ilvl w:val="0"/>
          <w:numId w:val="1"/>
        </w:numPr>
        <w:tabs>
          <w:tab w:val="left" w:pos="284"/>
        </w:tabs>
      </w:pPr>
      <w:r>
        <w:t>Pracownicy, którzy świadczą  pracę zdalną zobowiązani są do urządzenia w domu  stanowiska pracy, które odpowiada warunkom określonym  przepisami rozporząd</w:t>
      </w:r>
      <w:r>
        <w:t xml:space="preserve">zenia Ministra Pracy i Polityki Socjalnej z dnia 1 grudnia 1998 r. w sprawie bezpieczeństwa i higieny pracy na stanowiskach wyposażonych w monitory ekranowe (Dz.U. nr 148 poz. 973). </w:t>
      </w:r>
    </w:p>
    <w:p w14:paraId="6364C868" w14:textId="77777777" w:rsidR="00347760" w:rsidRDefault="00347760">
      <w:pPr>
        <w:pStyle w:val="Akapitzlist"/>
        <w:tabs>
          <w:tab w:val="left" w:pos="284"/>
        </w:tabs>
        <w:jc w:val="center"/>
      </w:pPr>
    </w:p>
    <w:p w14:paraId="2C69311A" w14:textId="77777777" w:rsidR="00347760" w:rsidRDefault="009A44DA">
      <w:pPr>
        <w:tabs>
          <w:tab w:val="left" w:pos="284"/>
        </w:tabs>
        <w:jc w:val="center"/>
      </w:pPr>
      <w:r>
        <w:t>§ 2.</w:t>
      </w:r>
    </w:p>
    <w:p w14:paraId="5A8D6B77" w14:textId="77777777" w:rsidR="00347760" w:rsidRDefault="009A44DA">
      <w:pPr>
        <w:tabs>
          <w:tab w:val="left" w:pos="284"/>
        </w:tabs>
      </w:pPr>
      <w:r>
        <w:t xml:space="preserve">Nadzór nad wykonaniem Zarządzenia powierza się Sekretarzowi Miasta </w:t>
      </w:r>
      <w:r>
        <w:t xml:space="preserve">Redy. </w:t>
      </w:r>
    </w:p>
    <w:p w14:paraId="7E6096D5" w14:textId="77777777" w:rsidR="00347760" w:rsidRDefault="00347760">
      <w:pPr>
        <w:tabs>
          <w:tab w:val="left" w:pos="284"/>
        </w:tabs>
      </w:pPr>
    </w:p>
    <w:p w14:paraId="5A876B14" w14:textId="77777777" w:rsidR="00347760" w:rsidRDefault="009A44DA">
      <w:pPr>
        <w:tabs>
          <w:tab w:val="left" w:pos="284"/>
        </w:tabs>
        <w:jc w:val="center"/>
      </w:pPr>
      <w:r>
        <w:t>§ 3.</w:t>
      </w:r>
    </w:p>
    <w:p w14:paraId="1823C84B" w14:textId="77777777" w:rsidR="00347760" w:rsidRDefault="009A44DA">
      <w:pPr>
        <w:tabs>
          <w:tab w:val="left" w:pos="284"/>
        </w:tabs>
      </w:pPr>
      <w:r>
        <w:t>Zarządzenie wchodzi w życie z dniem podpisania.</w:t>
      </w:r>
    </w:p>
    <w:p w14:paraId="2FC7998C" w14:textId="77777777" w:rsidR="00347760" w:rsidRDefault="009A44DA">
      <w:pPr>
        <w:tabs>
          <w:tab w:val="left" w:pos="284"/>
        </w:tabs>
      </w:pPr>
      <w:r>
        <w:t>  </w:t>
      </w:r>
    </w:p>
    <w:p w14:paraId="175A6176" w14:textId="77777777" w:rsidR="00347760" w:rsidRDefault="009A44D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1"/>
        <w:gridCol w:w="4681"/>
      </w:tblGrid>
      <w:tr w:rsidR="00347760" w14:paraId="0543ADCC" w14:textId="77777777">
        <w:tc>
          <w:tcPr>
            <w:tcW w:w="4391" w:type="dxa"/>
            <w:shd w:val="clear" w:color="auto" w:fill="auto"/>
          </w:tcPr>
          <w:p w14:paraId="015997EE" w14:textId="77777777" w:rsidR="00347760" w:rsidRDefault="003477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65263171" w14:textId="77777777" w:rsidR="00347760" w:rsidRDefault="009A44D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106F1FB6" w14:textId="77777777" w:rsidR="00347760" w:rsidRDefault="00347760"/>
    <w:sectPr w:rsidR="00347760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3762E"/>
    <w:multiLevelType w:val="multilevel"/>
    <w:tmpl w:val="33107B1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73EAA"/>
    <w:multiLevelType w:val="multilevel"/>
    <w:tmpl w:val="A16C48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60"/>
    <w:rsid w:val="00347760"/>
    <w:rsid w:val="009A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28301"/>
  <w15:docId w15:val="{46E6AB04-D115-4803-B312-62FB871F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007"/>
    <w:pPr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Times New Roman" w:cs="Times New Roman"/>
      <w:sz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E2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dc:description/>
  <cp:lastModifiedBy>Hanna Janiak</cp:lastModifiedBy>
  <cp:revision>2</cp:revision>
  <cp:lastPrinted>2020-04-10T09:01:00Z</cp:lastPrinted>
  <dcterms:created xsi:type="dcterms:W3CDTF">2020-04-10T09:01:00Z</dcterms:created>
  <dcterms:modified xsi:type="dcterms:W3CDTF">2020-04-10T09:01:00Z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