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DFC116" w14:textId="7771CAF4" w:rsidR="005A2D46" w:rsidRDefault="000F64F9" w:rsidP="003A0363">
      <w:pPr>
        <w:spacing w:after="0" w:line="24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>
        <w:rPr>
          <w:rFonts w:ascii="Times New Roman" w:hAnsi="Times New Roman"/>
          <w:b/>
          <w:snapToGrid w:val="0"/>
          <w:sz w:val="24"/>
          <w:szCs w:val="24"/>
        </w:rPr>
        <w:t>Uchwała Nr …/…/20</w:t>
      </w:r>
      <w:r w:rsidR="00364D1F">
        <w:rPr>
          <w:rFonts w:ascii="Times New Roman" w:hAnsi="Times New Roman"/>
          <w:b/>
          <w:snapToGrid w:val="0"/>
          <w:sz w:val="24"/>
          <w:szCs w:val="24"/>
        </w:rPr>
        <w:t>20</w:t>
      </w:r>
    </w:p>
    <w:p w14:paraId="31FF47ED" w14:textId="77777777" w:rsidR="000F64F9" w:rsidRPr="00AD6C53" w:rsidRDefault="000F64F9" w:rsidP="003A03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D6C53">
        <w:rPr>
          <w:rFonts w:ascii="Times New Roman" w:hAnsi="Times New Roman"/>
          <w:b/>
          <w:sz w:val="24"/>
          <w:szCs w:val="24"/>
        </w:rPr>
        <w:t>Rady Miejskiej w Redzie</w:t>
      </w:r>
    </w:p>
    <w:p w14:paraId="29772E42" w14:textId="17B4ABD3" w:rsidR="000F64F9" w:rsidRPr="00AD6C53" w:rsidRDefault="000F64F9" w:rsidP="003A0363">
      <w:pPr>
        <w:spacing w:after="0" w:line="24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AD6C53">
        <w:rPr>
          <w:rFonts w:ascii="Times New Roman" w:hAnsi="Times New Roman"/>
          <w:b/>
          <w:snapToGrid w:val="0"/>
          <w:sz w:val="24"/>
          <w:szCs w:val="24"/>
        </w:rPr>
        <w:t>z dnia …………………. 20</w:t>
      </w:r>
      <w:r w:rsidR="00364D1F">
        <w:rPr>
          <w:rFonts w:ascii="Times New Roman" w:hAnsi="Times New Roman"/>
          <w:b/>
          <w:snapToGrid w:val="0"/>
          <w:sz w:val="24"/>
          <w:szCs w:val="24"/>
        </w:rPr>
        <w:t>20</w:t>
      </w:r>
      <w:r w:rsidRPr="00AD6C53">
        <w:rPr>
          <w:rFonts w:ascii="Times New Roman" w:hAnsi="Times New Roman"/>
          <w:b/>
          <w:snapToGrid w:val="0"/>
          <w:sz w:val="24"/>
          <w:szCs w:val="24"/>
        </w:rPr>
        <w:t xml:space="preserve"> r.</w:t>
      </w:r>
    </w:p>
    <w:p w14:paraId="5C3667AD" w14:textId="77777777" w:rsidR="000F64F9" w:rsidRPr="0067122E" w:rsidRDefault="000F64F9" w:rsidP="00D25E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1C7AC93" w14:textId="592BF250" w:rsidR="00364D1F" w:rsidRDefault="005A2D46" w:rsidP="00D25E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o zmianie uchwały Nr </w:t>
      </w:r>
      <w:r w:rsidR="00364D1F">
        <w:rPr>
          <w:rFonts w:ascii="Times New Roman" w:hAnsi="Times New Roman"/>
          <w:b/>
          <w:bCs/>
          <w:color w:val="000000"/>
          <w:sz w:val="24"/>
          <w:szCs w:val="24"/>
        </w:rPr>
        <w:t>LII/529/2014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Rady Miejskiej w Redzie z dnia </w:t>
      </w:r>
      <w:r w:rsidR="00364D1F">
        <w:rPr>
          <w:rFonts w:ascii="Times New Roman" w:hAnsi="Times New Roman"/>
          <w:b/>
          <w:bCs/>
          <w:color w:val="000000"/>
          <w:sz w:val="24"/>
          <w:szCs w:val="24"/>
        </w:rPr>
        <w:t>8 października 2014r.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0F64F9" w:rsidRPr="0067122E">
        <w:rPr>
          <w:rFonts w:ascii="Times New Roman" w:hAnsi="Times New Roman"/>
          <w:b/>
          <w:bCs/>
          <w:color w:val="000000"/>
          <w:sz w:val="24"/>
          <w:szCs w:val="24"/>
        </w:rPr>
        <w:t>w sprawie</w:t>
      </w:r>
      <w:r w:rsidR="00364D1F">
        <w:rPr>
          <w:rFonts w:ascii="Times New Roman" w:hAnsi="Times New Roman"/>
          <w:b/>
          <w:bCs/>
          <w:color w:val="000000"/>
          <w:sz w:val="24"/>
          <w:szCs w:val="24"/>
        </w:rPr>
        <w:t xml:space="preserve"> określenia zasad wydzierżawiania i wynajmowania nieruchomości stanowiących własność Gminy miasto Reda na czas oznaczony dłuższy niż 3 lata lub na czas nieoznacz</w:t>
      </w:r>
      <w:r w:rsidR="00CE5914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64D1F">
        <w:rPr>
          <w:rFonts w:ascii="Times New Roman" w:hAnsi="Times New Roman"/>
          <w:b/>
          <w:bCs/>
          <w:color w:val="000000"/>
          <w:sz w:val="24"/>
          <w:szCs w:val="24"/>
        </w:rPr>
        <w:t>ny</w:t>
      </w:r>
    </w:p>
    <w:p w14:paraId="2576C6B0" w14:textId="77777777" w:rsidR="000F64F9" w:rsidRPr="0067122E" w:rsidRDefault="000F64F9" w:rsidP="004209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8AC758D" w14:textId="6320CA42" w:rsidR="003C6836" w:rsidRDefault="005A2D46" w:rsidP="003C6836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5A2D46">
        <w:rPr>
          <w:rFonts w:ascii="Times New Roman" w:hAnsi="Times New Roman"/>
          <w:sz w:val="24"/>
          <w:szCs w:val="24"/>
        </w:rPr>
        <w:t xml:space="preserve">Na podstawie art. 18 ust. 2 punkt 9 litera </w:t>
      </w:r>
      <w:r w:rsidR="00364D1F">
        <w:rPr>
          <w:rFonts w:ascii="Times New Roman" w:hAnsi="Times New Roman"/>
          <w:sz w:val="24"/>
          <w:szCs w:val="24"/>
        </w:rPr>
        <w:t>a</w:t>
      </w:r>
      <w:r w:rsidR="00680C12">
        <w:rPr>
          <w:rFonts w:ascii="Times New Roman" w:hAnsi="Times New Roman"/>
          <w:sz w:val="24"/>
          <w:szCs w:val="24"/>
        </w:rPr>
        <w:t>, art. 40 ust.</w:t>
      </w:r>
      <w:r w:rsidR="00D652AB">
        <w:rPr>
          <w:rFonts w:ascii="Times New Roman" w:hAnsi="Times New Roman"/>
          <w:sz w:val="24"/>
          <w:szCs w:val="24"/>
        </w:rPr>
        <w:t xml:space="preserve"> </w:t>
      </w:r>
      <w:r w:rsidR="00680C12">
        <w:rPr>
          <w:rFonts w:ascii="Times New Roman" w:hAnsi="Times New Roman"/>
          <w:sz w:val="24"/>
          <w:szCs w:val="24"/>
        </w:rPr>
        <w:t xml:space="preserve">2 </w:t>
      </w:r>
      <w:r w:rsidR="00D652AB">
        <w:rPr>
          <w:rFonts w:ascii="Times New Roman" w:hAnsi="Times New Roman"/>
          <w:sz w:val="24"/>
          <w:szCs w:val="24"/>
        </w:rPr>
        <w:t>pkt 3</w:t>
      </w:r>
      <w:r w:rsidR="00364D1F">
        <w:rPr>
          <w:rFonts w:ascii="Times New Roman" w:hAnsi="Times New Roman"/>
          <w:sz w:val="24"/>
          <w:szCs w:val="24"/>
        </w:rPr>
        <w:t xml:space="preserve"> </w:t>
      </w:r>
      <w:r w:rsidRPr="005A2D46">
        <w:rPr>
          <w:rFonts w:ascii="Times New Roman" w:hAnsi="Times New Roman"/>
          <w:sz w:val="24"/>
          <w:szCs w:val="24"/>
        </w:rPr>
        <w:t>ustawy z 8 marca 1990 r. o samorządzie gminnym (j.t. w Dz.U. z 20</w:t>
      </w:r>
      <w:r w:rsidR="00CE5914">
        <w:rPr>
          <w:rFonts w:ascii="Times New Roman" w:hAnsi="Times New Roman"/>
          <w:sz w:val="24"/>
          <w:szCs w:val="24"/>
        </w:rPr>
        <w:t>20</w:t>
      </w:r>
      <w:r w:rsidRPr="005A2D46">
        <w:rPr>
          <w:rFonts w:ascii="Times New Roman" w:hAnsi="Times New Roman"/>
          <w:sz w:val="24"/>
          <w:szCs w:val="24"/>
        </w:rPr>
        <w:t xml:space="preserve">r., poz. </w:t>
      </w:r>
      <w:r w:rsidR="00CE5914">
        <w:rPr>
          <w:rFonts w:ascii="Times New Roman" w:hAnsi="Times New Roman"/>
          <w:sz w:val="24"/>
          <w:szCs w:val="24"/>
        </w:rPr>
        <w:t xml:space="preserve">713 </w:t>
      </w:r>
      <w:r w:rsidRPr="005A2D46">
        <w:rPr>
          <w:rFonts w:ascii="Times New Roman" w:hAnsi="Times New Roman"/>
          <w:sz w:val="24"/>
          <w:szCs w:val="24"/>
        </w:rPr>
        <w:t xml:space="preserve">) </w:t>
      </w:r>
      <w:r w:rsidR="00CE5914">
        <w:rPr>
          <w:rFonts w:ascii="Times New Roman" w:hAnsi="Times New Roman"/>
          <w:sz w:val="24"/>
          <w:szCs w:val="24"/>
        </w:rPr>
        <w:t>art.11 ust. 2, art. 13 ust. 1</w:t>
      </w:r>
      <w:r w:rsidR="00D652AB">
        <w:rPr>
          <w:rFonts w:ascii="Times New Roman" w:hAnsi="Times New Roman"/>
          <w:sz w:val="24"/>
          <w:szCs w:val="24"/>
        </w:rPr>
        <w:t xml:space="preserve">, art. 37 ust. 4 </w:t>
      </w:r>
      <w:r w:rsidR="00CE5914">
        <w:rPr>
          <w:rFonts w:ascii="Times New Roman" w:hAnsi="Times New Roman"/>
          <w:sz w:val="24"/>
          <w:szCs w:val="24"/>
        </w:rPr>
        <w:t>ustawy z dnia 21 sierpnia 1997r. o gospodarce nieruchomościami (</w:t>
      </w:r>
      <w:r w:rsidR="00B21B0F">
        <w:rPr>
          <w:rFonts w:ascii="Times New Roman" w:hAnsi="Times New Roman"/>
          <w:sz w:val="24"/>
          <w:szCs w:val="24"/>
        </w:rPr>
        <w:t>j</w:t>
      </w:r>
      <w:r w:rsidR="00CE5914">
        <w:rPr>
          <w:rFonts w:ascii="Times New Roman" w:hAnsi="Times New Roman"/>
          <w:sz w:val="24"/>
          <w:szCs w:val="24"/>
        </w:rPr>
        <w:t>.t. w Dz.U. z</w:t>
      </w:r>
      <w:r w:rsidR="003C6836">
        <w:rPr>
          <w:rFonts w:ascii="Times New Roman" w:hAnsi="Times New Roman"/>
          <w:sz w:val="24"/>
          <w:szCs w:val="24"/>
        </w:rPr>
        <w:t xml:space="preserve"> </w:t>
      </w:r>
      <w:r w:rsidR="00CE5914">
        <w:rPr>
          <w:rFonts w:ascii="Times New Roman" w:hAnsi="Times New Roman"/>
          <w:sz w:val="24"/>
          <w:szCs w:val="24"/>
        </w:rPr>
        <w:t>202</w:t>
      </w:r>
      <w:r w:rsidR="003C6836">
        <w:rPr>
          <w:rFonts w:ascii="Times New Roman" w:hAnsi="Times New Roman"/>
          <w:sz w:val="24"/>
          <w:szCs w:val="24"/>
        </w:rPr>
        <w:t>0</w:t>
      </w:r>
      <w:r w:rsidR="00CE5914">
        <w:rPr>
          <w:rFonts w:ascii="Times New Roman" w:hAnsi="Times New Roman"/>
          <w:sz w:val="24"/>
          <w:szCs w:val="24"/>
        </w:rPr>
        <w:t xml:space="preserve">r. poz. 65 z późn.zm.) </w:t>
      </w:r>
      <w:r w:rsidR="00CE5914">
        <w:rPr>
          <w:rFonts w:ascii="Times New Roman" w:hAnsi="Times New Roman"/>
          <w:snapToGrid w:val="0"/>
          <w:sz w:val="24"/>
          <w:szCs w:val="24"/>
        </w:rPr>
        <w:t>Rada Miejska w Redzie</w:t>
      </w:r>
      <w:r w:rsidR="00CE5914">
        <w:rPr>
          <w:rFonts w:ascii="Times New Roman" w:hAnsi="Times New Roman"/>
          <w:sz w:val="24"/>
          <w:szCs w:val="24"/>
        </w:rPr>
        <w:t xml:space="preserve"> </w:t>
      </w:r>
      <w:r w:rsidRPr="005A2D46">
        <w:rPr>
          <w:rFonts w:ascii="Times New Roman" w:hAnsi="Times New Roman"/>
          <w:snapToGrid w:val="0"/>
          <w:sz w:val="24"/>
          <w:szCs w:val="24"/>
        </w:rPr>
        <w:t>uchwala, co następuje:</w:t>
      </w:r>
      <w:r w:rsidR="003C6836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14:paraId="51E4BBC8" w14:textId="77777777" w:rsidR="003C6836" w:rsidRDefault="003C6836" w:rsidP="003C6836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3FB18EA2" w14:textId="46F0AD95" w:rsidR="005A2D46" w:rsidRPr="005A2D46" w:rsidRDefault="005A2D46" w:rsidP="003C683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A2D46">
        <w:rPr>
          <w:rFonts w:ascii="Times New Roman" w:hAnsi="Times New Roman"/>
          <w:snapToGrid w:val="0"/>
          <w:sz w:val="24"/>
          <w:szCs w:val="24"/>
        </w:rPr>
        <w:t>§ 1.</w:t>
      </w:r>
    </w:p>
    <w:p w14:paraId="048E562A" w14:textId="77777777" w:rsidR="003C6836" w:rsidRDefault="003C6836" w:rsidP="00CE5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75F8D444" w14:textId="5EC46CD0" w:rsidR="00EC1592" w:rsidRPr="003D0C8C" w:rsidRDefault="00EC1592" w:rsidP="00EC15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3D0C8C">
        <w:rPr>
          <w:rFonts w:ascii="Times New Roman" w:hAnsi="Times New Roman"/>
          <w:snapToGrid w:val="0"/>
          <w:sz w:val="24"/>
          <w:szCs w:val="24"/>
        </w:rPr>
        <w:t xml:space="preserve">Zmienia się uchwałę </w:t>
      </w:r>
      <w:r w:rsidRPr="003D0C8C">
        <w:rPr>
          <w:rFonts w:ascii="Times New Roman" w:hAnsi="Times New Roman"/>
          <w:color w:val="000000"/>
          <w:sz w:val="24"/>
          <w:szCs w:val="24"/>
        </w:rPr>
        <w:t xml:space="preserve">Nr LII/529/2014 Rady Miejskiej w Redzie z dnia 8 października 2014r. w sprawie określenia zasad wydzierżawiania i wynajmowania nieruchomości stanowiących własność Gminy miasto Reda na czas oznaczony dłuższy niż 3 lata lub na czas nieoznaczony </w:t>
      </w:r>
      <w:r w:rsidRPr="003D0C8C">
        <w:rPr>
          <w:rFonts w:ascii="Times New Roman" w:hAnsi="Times New Roman"/>
          <w:snapToGrid w:val="0"/>
          <w:sz w:val="24"/>
          <w:szCs w:val="24"/>
        </w:rPr>
        <w:t xml:space="preserve">w ten sposób, że: </w:t>
      </w:r>
    </w:p>
    <w:p w14:paraId="65F4252B" w14:textId="51F32D84" w:rsidR="00EC1592" w:rsidRPr="003D0C8C" w:rsidRDefault="00EC1592" w:rsidP="00EC1592">
      <w:pPr>
        <w:rPr>
          <w:rFonts w:ascii="Times New Roman" w:hAnsi="Times New Roman"/>
          <w:snapToGrid w:val="0"/>
          <w:sz w:val="24"/>
          <w:szCs w:val="24"/>
        </w:rPr>
      </w:pPr>
      <w:r w:rsidRPr="003D0C8C">
        <w:rPr>
          <w:rFonts w:ascii="Times New Roman" w:hAnsi="Times New Roman"/>
          <w:snapToGrid w:val="0"/>
          <w:sz w:val="24"/>
          <w:szCs w:val="24"/>
        </w:rPr>
        <w:t>-  w §  6 dodaje się ust. 3</w:t>
      </w:r>
      <w:r w:rsidR="003D0C8C">
        <w:rPr>
          <w:rFonts w:ascii="Times New Roman" w:hAnsi="Times New Roman"/>
          <w:snapToGrid w:val="0"/>
          <w:sz w:val="24"/>
          <w:szCs w:val="24"/>
        </w:rPr>
        <w:t xml:space="preserve"> i</w:t>
      </w:r>
      <w:r w:rsidRPr="003D0C8C">
        <w:rPr>
          <w:rFonts w:ascii="Times New Roman" w:hAnsi="Times New Roman"/>
          <w:snapToGrid w:val="0"/>
          <w:sz w:val="24"/>
          <w:szCs w:val="24"/>
        </w:rPr>
        <w:t xml:space="preserve"> 4  w brzmieniu: </w:t>
      </w:r>
    </w:p>
    <w:p w14:paraId="59430CDB" w14:textId="0AB73637" w:rsidR="00EC1592" w:rsidRPr="003D0C8C" w:rsidRDefault="00EC1592" w:rsidP="00EC15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D0C8C">
        <w:rPr>
          <w:rFonts w:ascii="Times New Roman" w:hAnsi="Times New Roman"/>
          <w:snapToGrid w:val="0"/>
          <w:sz w:val="24"/>
          <w:szCs w:val="24"/>
        </w:rPr>
        <w:t>„3</w:t>
      </w:r>
      <w:r w:rsidR="00712AB5">
        <w:rPr>
          <w:rFonts w:ascii="Times New Roman" w:hAnsi="Times New Roman"/>
          <w:snapToGrid w:val="0"/>
          <w:sz w:val="24"/>
          <w:szCs w:val="24"/>
        </w:rPr>
        <w:t>.</w:t>
      </w:r>
      <w:r w:rsidR="0086515E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3D0C8C">
        <w:rPr>
          <w:rFonts w:ascii="Times New Roman" w:eastAsia="Times New Roman" w:hAnsi="Times New Roman"/>
          <w:sz w:val="24"/>
          <w:szCs w:val="24"/>
          <w:lang w:eastAsia="pl-PL"/>
        </w:rPr>
        <w:t xml:space="preserve">Z ważnych przyczyn losowych o charakterze co najmniej </w:t>
      </w:r>
      <w:proofErr w:type="spellStart"/>
      <w:r w:rsidRPr="003D0C8C">
        <w:rPr>
          <w:rFonts w:ascii="Times New Roman" w:eastAsia="Times New Roman" w:hAnsi="Times New Roman"/>
          <w:sz w:val="24"/>
          <w:szCs w:val="24"/>
          <w:lang w:eastAsia="pl-PL"/>
        </w:rPr>
        <w:t>ogólnogminnym</w:t>
      </w:r>
      <w:proofErr w:type="spellEnd"/>
      <w:r w:rsidRPr="003D0C8C">
        <w:rPr>
          <w:rFonts w:ascii="Times New Roman" w:eastAsia="Times New Roman" w:hAnsi="Times New Roman"/>
          <w:sz w:val="24"/>
          <w:szCs w:val="24"/>
          <w:lang w:eastAsia="pl-PL"/>
        </w:rPr>
        <w:t xml:space="preserve">, mających wpływ na pogorszenie się sytuacji finansowej </w:t>
      </w:r>
      <w:r w:rsidRPr="003D0C8C">
        <w:rPr>
          <w:rFonts w:ascii="Times New Roman" w:hAnsi="Times New Roman"/>
          <w:snapToGrid w:val="0"/>
          <w:sz w:val="24"/>
          <w:szCs w:val="24"/>
        </w:rPr>
        <w:t xml:space="preserve">najemcy gminnych </w:t>
      </w:r>
      <w:r w:rsidR="004E2D94">
        <w:rPr>
          <w:rFonts w:ascii="Times New Roman" w:hAnsi="Times New Roman"/>
          <w:snapToGrid w:val="0"/>
          <w:sz w:val="24"/>
          <w:szCs w:val="24"/>
        </w:rPr>
        <w:t xml:space="preserve">nieruchomości i </w:t>
      </w:r>
      <w:r w:rsidRPr="003D0C8C">
        <w:rPr>
          <w:rFonts w:ascii="Times New Roman" w:hAnsi="Times New Roman"/>
          <w:snapToGrid w:val="0"/>
          <w:sz w:val="24"/>
          <w:szCs w:val="24"/>
        </w:rPr>
        <w:t xml:space="preserve">lokali użytkowych oraz dzierżawcy gruntów </w:t>
      </w:r>
      <w:r w:rsidR="00A42BDE" w:rsidRPr="003D0C8C">
        <w:rPr>
          <w:rFonts w:ascii="Times New Roman" w:hAnsi="Times New Roman"/>
          <w:snapToGrid w:val="0"/>
          <w:sz w:val="24"/>
          <w:szCs w:val="24"/>
        </w:rPr>
        <w:t>gminnych</w:t>
      </w:r>
      <w:r w:rsidR="004E2D94">
        <w:rPr>
          <w:rFonts w:ascii="Times New Roman" w:hAnsi="Times New Roman"/>
          <w:snapToGrid w:val="0"/>
          <w:sz w:val="24"/>
          <w:szCs w:val="24"/>
        </w:rPr>
        <w:t>,</w:t>
      </w:r>
      <w:r w:rsidR="00A42BDE" w:rsidRPr="003D0C8C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3D0C8C">
        <w:rPr>
          <w:rFonts w:ascii="Times New Roman" w:eastAsia="Times New Roman" w:hAnsi="Times New Roman"/>
          <w:sz w:val="24"/>
          <w:szCs w:val="24"/>
          <w:lang w:eastAsia="pl-PL"/>
        </w:rPr>
        <w:t>Burmistrz Miasta Redy może na wniosek najemcy</w:t>
      </w:r>
      <w:r w:rsidR="00325E8F">
        <w:rPr>
          <w:rFonts w:ascii="Times New Roman" w:eastAsia="Times New Roman" w:hAnsi="Times New Roman"/>
          <w:sz w:val="24"/>
          <w:szCs w:val="24"/>
          <w:lang w:eastAsia="pl-PL"/>
        </w:rPr>
        <w:t>/dzierżawcy</w:t>
      </w:r>
      <w:r w:rsidRPr="003D0C8C">
        <w:rPr>
          <w:rFonts w:ascii="Times New Roman" w:eastAsia="Times New Roman" w:hAnsi="Times New Roman"/>
          <w:sz w:val="24"/>
          <w:szCs w:val="24"/>
          <w:lang w:eastAsia="pl-PL"/>
        </w:rPr>
        <w:t xml:space="preserve"> obniżyć wysokość obciążającego go czynszu.</w:t>
      </w:r>
    </w:p>
    <w:p w14:paraId="5AF2B778" w14:textId="77777777" w:rsidR="00342DCD" w:rsidRPr="003D0C8C" w:rsidRDefault="00342DCD" w:rsidP="00EC15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7DB721AA" w14:textId="36F9E199" w:rsidR="00EC1592" w:rsidRPr="00325E8F" w:rsidRDefault="00EC1592" w:rsidP="00EC15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D0C8C">
        <w:rPr>
          <w:rFonts w:ascii="Times New Roman" w:hAnsi="Times New Roman"/>
          <w:snapToGrid w:val="0"/>
          <w:sz w:val="24"/>
          <w:szCs w:val="24"/>
        </w:rPr>
        <w:t>4</w:t>
      </w:r>
      <w:r w:rsidRPr="00325E8F">
        <w:rPr>
          <w:rFonts w:ascii="Times New Roman" w:hAnsi="Times New Roman"/>
          <w:snapToGrid w:val="0"/>
          <w:sz w:val="24"/>
          <w:szCs w:val="24"/>
        </w:rPr>
        <w:t xml:space="preserve">. </w:t>
      </w:r>
      <w:r w:rsidRPr="00325E8F">
        <w:rPr>
          <w:rFonts w:ascii="Times New Roman" w:eastAsia="Times New Roman" w:hAnsi="Times New Roman"/>
          <w:sz w:val="24"/>
          <w:szCs w:val="24"/>
          <w:lang w:eastAsia="pl-PL"/>
        </w:rPr>
        <w:t xml:space="preserve">Czynsz określony na podstawie ust. 3 nie może być niższy niż 1 zł </w:t>
      </w:r>
      <w:r w:rsidR="00342DCD" w:rsidRPr="00325E8F">
        <w:rPr>
          <w:rFonts w:ascii="Times New Roman" w:eastAsia="Times New Roman" w:hAnsi="Times New Roman"/>
          <w:sz w:val="24"/>
          <w:szCs w:val="24"/>
          <w:lang w:eastAsia="pl-PL"/>
        </w:rPr>
        <w:t xml:space="preserve">(netto) </w:t>
      </w:r>
      <w:r w:rsidRPr="00325E8F">
        <w:rPr>
          <w:rFonts w:ascii="Times New Roman" w:eastAsia="Times New Roman" w:hAnsi="Times New Roman"/>
          <w:sz w:val="24"/>
          <w:szCs w:val="24"/>
          <w:lang w:eastAsia="pl-PL"/>
        </w:rPr>
        <w:t>za miesiąc</w:t>
      </w:r>
      <w:r w:rsidR="00342DCD" w:rsidRPr="00325E8F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25E8F">
        <w:rPr>
          <w:rFonts w:ascii="Times New Roman" w:eastAsia="Times New Roman" w:hAnsi="Times New Roman"/>
          <w:sz w:val="24"/>
          <w:szCs w:val="24"/>
          <w:lang w:eastAsia="pl-PL"/>
        </w:rPr>
        <w:t xml:space="preserve"> za przedmiot najmu</w:t>
      </w:r>
      <w:r w:rsidR="00342DCD" w:rsidRPr="00325E8F">
        <w:rPr>
          <w:rFonts w:ascii="Times New Roman" w:eastAsia="Times New Roman" w:hAnsi="Times New Roman"/>
          <w:sz w:val="24"/>
          <w:szCs w:val="24"/>
          <w:lang w:eastAsia="pl-PL"/>
        </w:rPr>
        <w:t xml:space="preserve"> lub dzierżawy.</w:t>
      </w:r>
      <w:r w:rsidR="003D3E6D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14:paraId="31C0F5B9" w14:textId="77777777" w:rsidR="00EC1592" w:rsidRPr="00325E8F" w:rsidRDefault="00EC1592" w:rsidP="00EC15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32DE78" w14:textId="77777777" w:rsidR="00342DCD" w:rsidRPr="00325E8F" w:rsidRDefault="00342DCD" w:rsidP="00342DCD">
      <w:pPr>
        <w:jc w:val="center"/>
        <w:rPr>
          <w:rFonts w:ascii="Times New Roman" w:hAnsi="Times New Roman"/>
          <w:snapToGrid w:val="0"/>
          <w:sz w:val="24"/>
          <w:szCs w:val="24"/>
        </w:rPr>
      </w:pPr>
      <w:r w:rsidRPr="00325E8F">
        <w:rPr>
          <w:rFonts w:ascii="Times New Roman" w:hAnsi="Times New Roman"/>
          <w:snapToGrid w:val="0"/>
          <w:sz w:val="24"/>
          <w:szCs w:val="24"/>
        </w:rPr>
        <w:t>§ 2.</w:t>
      </w:r>
    </w:p>
    <w:p w14:paraId="198D8EC4" w14:textId="77777777" w:rsidR="00342DCD" w:rsidRPr="00325E8F" w:rsidRDefault="00342DCD" w:rsidP="00342DCD">
      <w:pPr>
        <w:jc w:val="both"/>
        <w:rPr>
          <w:rFonts w:ascii="Times New Roman" w:hAnsi="Times New Roman"/>
          <w:snapToGrid w:val="0"/>
          <w:sz w:val="24"/>
          <w:szCs w:val="24"/>
        </w:rPr>
      </w:pPr>
      <w:r w:rsidRPr="00325E8F">
        <w:rPr>
          <w:rFonts w:ascii="Times New Roman" w:hAnsi="Times New Roman"/>
          <w:snapToGrid w:val="0"/>
          <w:sz w:val="24"/>
          <w:szCs w:val="24"/>
        </w:rPr>
        <w:t xml:space="preserve">Wykonanie uchwały powierza się Burmistrzowi Miasta Redy. </w:t>
      </w:r>
    </w:p>
    <w:p w14:paraId="66AAC1B4" w14:textId="77777777" w:rsidR="00342DCD" w:rsidRPr="00325E8F" w:rsidRDefault="00342DCD" w:rsidP="00342DCD">
      <w:pPr>
        <w:jc w:val="center"/>
        <w:rPr>
          <w:rFonts w:ascii="Times New Roman" w:hAnsi="Times New Roman"/>
          <w:sz w:val="24"/>
          <w:szCs w:val="24"/>
        </w:rPr>
      </w:pPr>
      <w:r w:rsidRPr="00325E8F">
        <w:rPr>
          <w:rFonts w:ascii="Times New Roman" w:hAnsi="Times New Roman"/>
          <w:sz w:val="24"/>
          <w:szCs w:val="24"/>
        </w:rPr>
        <w:t>§ 3.</w:t>
      </w:r>
    </w:p>
    <w:p w14:paraId="3FD601B0" w14:textId="07AF0574" w:rsidR="00342DCD" w:rsidRPr="00325E8F" w:rsidRDefault="00342DCD" w:rsidP="00342DCD">
      <w:pPr>
        <w:jc w:val="both"/>
        <w:rPr>
          <w:rFonts w:ascii="Times New Roman" w:hAnsi="Times New Roman"/>
          <w:sz w:val="24"/>
          <w:szCs w:val="24"/>
        </w:rPr>
      </w:pPr>
      <w:r w:rsidRPr="00325E8F">
        <w:rPr>
          <w:rFonts w:ascii="Times New Roman" w:hAnsi="Times New Roman"/>
          <w:sz w:val="24"/>
          <w:szCs w:val="24"/>
        </w:rPr>
        <w:t xml:space="preserve">Uchwała wchodzi w życie </w:t>
      </w:r>
      <w:r w:rsidR="00AC0C1E">
        <w:rPr>
          <w:rFonts w:ascii="Times New Roman" w:hAnsi="Times New Roman"/>
          <w:sz w:val="24"/>
          <w:szCs w:val="24"/>
        </w:rPr>
        <w:t xml:space="preserve">z dniem ogłoszenia </w:t>
      </w:r>
      <w:r w:rsidRPr="00325E8F">
        <w:rPr>
          <w:rFonts w:ascii="Times New Roman" w:hAnsi="Times New Roman"/>
          <w:sz w:val="24"/>
          <w:szCs w:val="24"/>
        </w:rPr>
        <w:t>w Dzienniku Urzędowym Województwa Pomorskiego.</w:t>
      </w:r>
    </w:p>
    <w:p w14:paraId="7E1F03FE" w14:textId="06E930D8" w:rsidR="00342DCD" w:rsidRPr="00325E8F" w:rsidRDefault="00342DCD" w:rsidP="00342DCD">
      <w:pPr>
        <w:jc w:val="both"/>
        <w:rPr>
          <w:rFonts w:ascii="Times New Roman" w:hAnsi="Times New Roman"/>
          <w:sz w:val="24"/>
          <w:szCs w:val="24"/>
        </w:rPr>
      </w:pPr>
    </w:p>
    <w:p w14:paraId="3B0394D4" w14:textId="13715200" w:rsidR="00342DCD" w:rsidRPr="00325E8F" w:rsidRDefault="00342DCD" w:rsidP="00342DCD">
      <w:pPr>
        <w:jc w:val="both"/>
        <w:rPr>
          <w:rFonts w:ascii="Times New Roman" w:hAnsi="Times New Roman"/>
          <w:sz w:val="24"/>
          <w:szCs w:val="24"/>
        </w:rPr>
      </w:pPr>
    </w:p>
    <w:p w14:paraId="7D637A53" w14:textId="25FF776B" w:rsidR="00342DCD" w:rsidRDefault="00342DCD" w:rsidP="00342DCD">
      <w:pPr>
        <w:jc w:val="both"/>
        <w:rPr>
          <w:rFonts w:ascii="Times New Roman" w:hAnsi="Times New Roman"/>
          <w:sz w:val="24"/>
          <w:szCs w:val="24"/>
        </w:rPr>
      </w:pPr>
    </w:p>
    <w:p w14:paraId="54951012" w14:textId="75967853" w:rsidR="003D0C8C" w:rsidRDefault="003D0C8C" w:rsidP="00342DCD">
      <w:pPr>
        <w:jc w:val="both"/>
        <w:rPr>
          <w:rFonts w:ascii="Times New Roman" w:hAnsi="Times New Roman"/>
          <w:sz w:val="24"/>
          <w:szCs w:val="24"/>
        </w:rPr>
      </w:pPr>
    </w:p>
    <w:p w14:paraId="2892F6AC" w14:textId="77777777" w:rsidR="003D0C8C" w:rsidRDefault="003D0C8C" w:rsidP="00342DCD">
      <w:pPr>
        <w:jc w:val="both"/>
        <w:rPr>
          <w:rFonts w:ascii="Times New Roman" w:hAnsi="Times New Roman"/>
          <w:sz w:val="24"/>
          <w:szCs w:val="24"/>
        </w:rPr>
      </w:pPr>
    </w:p>
    <w:p w14:paraId="250DC442" w14:textId="1C2ED68B" w:rsidR="00342DCD" w:rsidRDefault="00342DCD" w:rsidP="00342DCD">
      <w:pPr>
        <w:jc w:val="both"/>
        <w:rPr>
          <w:rFonts w:ascii="Times New Roman" w:hAnsi="Times New Roman"/>
          <w:sz w:val="24"/>
          <w:szCs w:val="24"/>
        </w:rPr>
      </w:pPr>
    </w:p>
    <w:p w14:paraId="4BE95FAC" w14:textId="530826C5" w:rsidR="00342DCD" w:rsidRDefault="00342DCD" w:rsidP="00342DCD">
      <w:pPr>
        <w:jc w:val="both"/>
        <w:rPr>
          <w:rFonts w:ascii="Times New Roman" w:hAnsi="Times New Roman"/>
          <w:sz w:val="24"/>
          <w:szCs w:val="24"/>
        </w:rPr>
      </w:pPr>
    </w:p>
    <w:p w14:paraId="4187566A" w14:textId="77777777" w:rsidR="00680C12" w:rsidRDefault="00680C12" w:rsidP="00AA29D9">
      <w:pPr>
        <w:pStyle w:val="Tekstpodstawowy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84BC961" w14:textId="2FA3FF56" w:rsidR="000F64F9" w:rsidRPr="00AA29D9" w:rsidRDefault="000F64F9" w:rsidP="00AA29D9">
      <w:pPr>
        <w:pStyle w:val="Tekstpodstawowy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UZASADNIENIE</w:t>
      </w:r>
    </w:p>
    <w:p w14:paraId="7474FD45" w14:textId="77777777" w:rsidR="00F10C43" w:rsidRPr="00F10C43" w:rsidRDefault="000F64F9" w:rsidP="00F10C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10C43">
        <w:rPr>
          <w:rFonts w:ascii="Times New Roman" w:hAnsi="Times New Roman"/>
          <w:sz w:val="24"/>
          <w:szCs w:val="24"/>
        </w:rPr>
        <w:t>Do uchwały Nr …./…./20</w:t>
      </w:r>
      <w:r w:rsidR="00690F04" w:rsidRPr="00F10C43">
        <w:rPr>
          <w:rFonts w:ascii="Times New Roman" w:hAnsi="Times New Roman"/>
          <w:sz w:val="24"/>
          <w:szCs w:val="24"/>
        </w:rPr>
        <w:t>20</w:t>
      </w:r>
      <w:r w:rsidRPr="00F10C43">
        <w:rPr>
          <w:rFonts w:ascii="Times New Roman" w:hAnsi="Times New Roman"/>
          <w:sz w:val="24"/>
          <w:szCs w:val="24"/>
        </w:rPr>
        <w:t xml:space="preserve"> Rady Miejskiej w Redzie z dnia …………………20</w:t>
      </w:r>
      <w:r w:rsidR="00690F04" w:rsidRPr="00F10C43">
        <w:rPr>
          <w:rFonts w:ascii="Times New Roman" w:hAnsi="Times New Roman"/>
          <w:sz w:val="24"/>
          <w:szCs w:val="24"/>
        </w:rPr>
        <w:t>20</w:t>
      </w:r>
      <w:r w:rsidRPr="00F10C43">
        <w:rPr>
          <w:rFonts w:ascii="Times New Roman" w:hAnsi="Times New Roman"/>
          <w:sz w:val="24"/>
          <w:szCs w:val="24"/>
        </w:rPr>
        <w:t>r.</w:t>
      </w:r>
      <w:r w:rsidR="00F10C43" w:rsidRPr="00F10C43">
        <w:rPr>
          <w:rFonts w:ascii="Times New Roman" w:hAnsi="Times New Roman"/>
          <w:sz w:val="24"/>
          <w:szCs w:val="24"/>
        </w:rPr>
        <w:t xml:space="preserve"> </w:t>
      </w:r>
      <w:r w:rsidR="00F10C43" w:rsidRPr="00F10C43">
        <w:rPr>
          <w:rFonts w:ascii="Times New Roman" w:hAnsi="Times New Roman"/>
          <w:color w:val="000000"/>
          <w:sz w:val="24"/>
          <w:szCs w:val="24"/>
        </w:rPr>
        <w:t>o zmianie uchwały Nr LII/529/2014 Rady Miejskiej w Redzie z dnia 8 października 2014r. w sprawie określenia zasad wydzierżawiania i wynajmowania nieruchomości stanowiących własność Gminy miasto Reda na czas oznaczony dłuższy niż 3 lata lub na czas nieoznaczony</w:t>
      </w:r>
    </w:p>
    <w:p w14:paraId="7E795830" w14:textId="4725309C" w:rsidR="000F64F9" w:rsidRPr="00D367F9" w:rsidRDefault="000F64F9" w:rsidP="001F60CD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039345C" w14:textId="24290C37" w:rsidR="00D367F9" w:rsidRDefault="00D367F9" w:rsidP="00D367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55C6723F" w14:textId="7E07CFFC" w:rsidR="00F10C43" w:rsidRDefault="00F10C43" w:rsidP="00D367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ab/>
        <w:t xml:space="preserve">Rada Miejska w Redzie podjęła uchwałę </w:t>
      </w:r>
      <w:r w:rsidRPr="00F10C43">
        <w:rPr>
          <w:rFonts w:ascii="Times New Roman" w:hAnsi="Times New Roman"/>
          <w:color w:val="000000"/>
          <w:sz w:val="24"/>
          <w:szCs w:val="24"/>
        </w:rPr>
        <w:t>Nr LII/529/2014 z dnia 8 października 2014r.</w:t>
      </w:r>
      <w:r w:rsidR="005D795F">
        <w:rPr>
          <w:rFonts w:ascii="Times New Roman" w:hAnsi="Times New Roman"/>
          <w:color w:val="000000"/>
          <w:sz w:val="24"/>
          <w:szCs w:val="24"/>
        </w:rPr>
        <w:t>, w której</w:t>
      </w:r>
      <w:r w:rsidRPr="00F10C43">
        <w:rPr>
          <w:rFonts w:ascii="Times New Roman" w:hAnsi="Times New Roman"/>
          <w:color w:val="000000"/>
          <w:sz w:val="24"/>
          <w:szCs w:val="24"/>
        </w:rPr>
        <w:t xml:space="preserve"> określ</w:t>
      </w:r>
      <w:r w:rsidR="005D795F">
        <w:rPr>
          <w:rFonts w:ascii="Times New Roman" w:hAnsi="Times New Roman"/>
          <w:color w:val="000000"/>
          <w:sz w:val="24"/>
          <w:szCs w:val="24"/>
        </w:rPr>
        <w:t>iła</w:t>
      </w:r>
      <w:r w:rsidRPr="00F10C43">
        <w:rPr>
          <w:rFonts w:ascii="Times New Roman" w:hAnsi="Times New Roman"/>
          <w:color w:val="000000"/>
          <w:sz w:val="24"/>
          <w:szCs w:val="24"/>
        </w:rPr>
        <w:t xml:space="preserve"> zasad</w:t>
      </w:r>
      <w:r w:rsidR="005D795F">
        <w:rPr>
          <w:rFonts w:ascii="Times New Roman" w:hAnsi="Times New Roman"/>
          <w:color w:val="000000"/>
          <w:sz w:val="24"/>
          <w:szCs w:val="24"/>
        </w:rPr>
        <w:t>y</w:t>
      </w:r>
      <w:r w:rsidRPr="00F10C43">
        <w:rPr>
          <w:rFonts w:ascii="Times New Roman" w:hAnsi="Times New Roman"/>
          <w:color w:val="000000"/>
          <w:sz w:val="24"/>
          <w:szCs w:val="24"/>
        </w:rPr>
        <w:t xml:space="preserve"> wydzierżawiania i wynajmowania nieruchomości stanowiących własność Gminy miasto Reda na czas oznaczony dłuższy niż 3 lata lub na czas nieoznaczony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1D44D021" w14:textId="4BB1D8C5" w:rsidR="00F10C43" w:rsidRDefault="00F10C43" w:rsidP="005A7E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W </w:t>
      </w:r>
      <w:r w:rsidRPr="005A2D46">
        <w:rPr>
          <w:rFonts w:ascii="Times New Roman" w:hAnsi="Times New Roman"/>
          <w:snapToGrid w:val="0"/>
          <w:sz w:val="24"/>
          <w:szCs w:val="24"/>
        </w:rPr>
        <w:t xml:space="preserve">§  </w:t>
      </w:r>
      <w:r>
        <w:rPr>
          <w:rFonts w:ascii="Times New Roman" w:hAnsi="Times New Roman"/>
          <w:snapToGrid w:val="0"/>
          <w:sz w:val="24"/>
          <w:szCs w:val="24"/>
        </w:rPr>
        <w:t>6 ust. 2 wskazane zostały okoliczności, kiedy Burmistrz może obniżyć ustaloną stawkę czynszu dzierżawy lub najm</w:t>
      </w:r>
      <w:r w:rsidR="00675B1B">
        <w:rPr>
          <w:rFonts w:ascii="Times New Roman" w:hAnsi="Times New Roman"/>
          <w:snapToGrid w:val="0"/>
          <w:sz w:val="24"/>
          <w:szCs w:val="24"/>
        </w:rPr>
        <w:t>u</w:t>
      </w:r>
      <w:r w:rsidR="00637325">
        <w:rPr>
          <w:rFonts w:ascii="Times New Roman" w:hAnsi="Times New Roman"/>
          <w:snapToGrid w:val="0"/>
          <w:sz w:val="24"/>
          <w:szCs w:val="24"/>
        </w:rPr>
        <w:t xml:space="preserve"> do 30%</w:t>
      </w:r>
      <w:r w:rsidR="00675B1B">
        <w:rPr>
          <w:rFonts w:ascii="Times New Roman" w:hAnsi="Times New Roman"/>
          <w:snapToGrid w:val="0"/>
          <w:sz w:val="24"/>
          <w:szCs w:val="24"/>
        </w:rPr>
        <w:t xml:space="preserve"> i dotyczyły one jedynie dwóch </w:t>
      </w:r>
      <w:r w:rsidR="006342F8">
        <w:rPr>
          <w:rFonts w:ascii="Times New Roman" w:hAnsi="Times New Roman"/>
          <w:snapToGrid w:val="0"/>
          <w:sz w:val="24"/>
          <w:szCs w:val="24"/>
        </w:rPr>
        <w:t>przypadk</w:t>
      </w:r>
      <w:r w:rsidR="00675B1B">
        <w:rPr>
          <w:rFonts w:ascii="Times New Roman" w:hAnsi="Times New Roman"/>
          <w:snapToGrid w:val="0"/>
          <w:sz w:val="24"/>
          <w:szCs w:val="24"/>
        </w:rPr>
        <w:t xml:space="preserve">ów, </w:t>
      </w:r>
      <w:r w:rsidR="003D3E6D">
        <w:rPr>
          <w:rFonts w:ascii="Times New Roman" w:hAnsi="Times New Roman"/>
          <w:snapToGrid w:val="0"/>
          <w:sz w:val="24"/>
          <w:szCs w:val="24"/>
        </w:rPr>
        <w:t xml:space="preserve">opisanych </w:t>
      </w:r>
      <w:r w:rsidR="0086515E">
        <w:rPr>
          <w:rFonts w:ascii="Times New Roman" w:hAnsi="Times New Roman"/>
          <w:snapToGrid w:val="0"/>
          <w:sz w:val="24"/>
          <w:szCs w:val="24"/>
        </w:rPr>
        <w:t>w p</w:t>
      </w:r>
      <w:r w:rsidR="00316732">
        <w:rPr>
          <w:rFonts w:ascii="Times New Roman" w:hAnsi="Times New Roman"/>
          <w:snapToGrid w:val="0"/>
          <w:sz w:val="24"/>
          <w:szCs w:val="24"/>
        </w:rPr>
        <w:t xml:space="preserve">unkcie </w:t>
      </w:r>
      <w:r w:rsidR="0086515E">
        <w:rPr>
          <w:rFonts w:ascii="Times New Roman" w:hAnsi="Times New Roman"/>
          <w:snapToGrid w:val="0"/>
          <w:sz w:val="24"/>
          <w:szCs w:val="24"/>
        </w:rPr>
        <w:t>1</w:t>
      </w:r>
      <w:r w:rsidR="00316732">
        <w:rPr>
          <w:rFonts w:ascii="Times New Roman" w:hAnsi="Times New Roman"/>
          <w:snapToGrid w:val="0"/>
          <w:sz w:val="24"/>
          <w:szCs w:val="24"/>
        </w:rPr>
        <w:t>/</w:t>
      </w:r>
      <w:r w:rsidR="0086515E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675B1B" w:rsidRPr="00C21DA0">
        <w:rPr>
          <w:rFonts w:ascii="Times New Roman" w:hAnsi="Times New Roman"/>
          <w:sz w:val="24"/>
          <w:szCs w:val="24"/>
        </w:rPr>
        <w:t xml:space="preserve">gdy </w:t>
      </w:r>
      <w:r w:rsidR="00675B1B">
        <w:rPr>
          <w:rFonts w:ascii="Times New Roman" w:hAnsi="Times New Roman"/>
          <w:sz w:val="24"/>
          <w:szCs w:val="24"/>
        </w:rPr>
        <w:t xml:space="preserve">ogłoszony </w:t>
      </w:r>
      <w:r w:rsidR="00675B1B" w:rsidRPr="00C21DA0">
        <w:rPr>
          <w:rFonts w:ascii="Times New Roman" w:hAnsi="Times New Roman"/>
          <w:sz w:val="24"/>
          <w:szCs w:val="24"/>
        </w:rPr>
        <w:t>przetarg zakończył się wynikiem negatywnym albo nie doszedł do skutku z powodu braku oferentów</w:t>
      </w:r>
      <w:r w:rsidR="00A27D87">
        <w:rPr>
          <w:rFonts w:ascii="Times New Roman" w:hAnsi="Times New Roman"/>
          <w:sz w:val="24"/>
          <w:szCs w:val="24"/>
        </w:rPr>
        <w:t xml:space="preserve"> oraz w punkcie</w:t>
      </w:r>
      <w:r w:rsidR="00675B1B">
        <w:rPr>
          <w:rFonts w:ascii="Times New Roman" w:hAnsi="Times New Roman"/>
          <w:sz w:val="24"/>
          <w:szCs w:val="24"/>
        </w:rPr>
        <w:t xml:space="preserve"> </w:t>
      </w:r>
      <w:r w:rsidR="00A27D87">
        <w:rPr>
          <w:rFonts w:ascii="Times New Roman" w:hAnsi="Times New Roman"/>
          <w:sz w:val="24"/>
          <w:szCs w:val="24"/>
        </w:rPr>
        <w:t>2</w:t>
      </w:r>
      <w:r w:rsidR="00316732">
        <w:rPr>
          <w:rFonts w:ascii="Times New Roman" w:hAnsi="Times New Roman"/>
          <w:sz w:val="24"/>
          <w:szCs w:val="24"/>
        </w:rPr>
        <w:t>/</w:t>
      </w:r>
      <w:r w:rsidR="00675B1B">
        <w:rPr>
          <w:rFonts w:ascii="Times New Roman" w:hAnsi="Times New Roman"/>
          <w:sz w:val="24"/>
          <w:szCs w:val="24"/>
        </w:rPr>
        <w:t xml:space="preserve"> gdy</w:t>
      </w:r>
      <w:r w:rsidR="00675B1B" w:rsidRPr="005A41E7">
        <w:rPr>
          <w:rFonts w:ascii="Times New Roman" w:hAnsi="Times New Roman"/>
          <w:sz w:val="24"/>
          <w:szCs w:val="24"/>
        </w:rPr>
        <w:t xml:space="preserve"> przekazywana</w:t>
      </w:r>
      <w:r w:rsidR="00675B1B">
        <w:rPr>
          <w:rFonts w:ascii="Times New Roman" w:hAnsi="Times New Roman"/>
          <w:sz w:val="24"/>
          <w:szCs w:val="24"/>
        </w:rPr>
        <w:t xml:space="preserve"> w dzierżawę lub najem </w:t>
      </w:r>
      <w:r w:rsidR="00675B1B" w:rsidRPr="005A41E7">
        <w:rPr>
          <w:rFonts w:ascii="Times New Roman" w:hAnsi="Times New Roman"/>
          <w:sz w:val="24"/>
          <w:szCs w:val="24"/>
        </w:rPr>
        <w:t>nieruchomoś</w:t>
      </w:r>
      <w:r w:rsidR="00675B1B">
        <w:rPr>
          <w:rFonts w:ascii="Times New Roman" w:hAnsi="Times New Roman"/>
          <w:sz w:val="24"/>
          <w:szCs w:val="24"/>
        </w:rPr>
        <w:t>ć</w:t>
      </w:r>
      <w:r w:rsidR="00675B1B" w:rsidRPr="005A41E7">
        <w:rPr>
          <w:rFonts w:ascii="Times New Roman" w:hAnsi="Times New Roman"/>
          <w:sz w:val="24"/>
          <w:szCs w:val="24"/>
        </w:rPr>
        <w:t xml:space="preserve"> zabudowan</w:t>
      </w:r>
      <w:r w:rsidR="00675B1B">
        <w:rPr>
          <w:rFonts w:ascii="Times New Roman" w:hAnsi="Times New Roman"/>
          <w:sz w:val="24"/>
          <w:szCs w:val="24"/>
        </w:rPr>
        <w:t>a</w:t>
      </w:r>
      <w:r w:rsidR="00675B1B" w:rsidRPr="005A41E7">
        <w:rPr>
          <w:rFonts w:ascii="Times New Roman" w:hAnsi="Times New Roman"/>
          <w:sz w:val="24"/>
          <w:szCs w:val="24"/>
        </w:rPr>
        <w:t xml:space="preserve"> wymaga nakładów na adaptację,</w:t>
      </w:r>
      <w:r w:rsidR="00675B1B">
        <w:rPr>
          <w:rFonts w:ascii="Times New Roman" w:hAnsi="Times New Roman"/>
          <w:sz w:val="24"/>
          <w:szCs w:val="24"/>
        </w:rPr>
        <w:t xml:space="preserve"> </w:t>
      </w:r>
      <w:r w:rsidR="00675B1B" w:rsidRPr="005A41E7">
        <w:rPr>
          <w:rFonts w:ascii="Times New Roman" w:hAnsi="Times New Roman"/>
          <w:sz w:val="24"/>
          <w:szCs w:val="24"/>
        </w:rPr>
        <w:t>modernizację, remont kapitalny oraz na przebudowę, rozbudowę lub nadbudowę</w:t>
      </w:r>
      <w:r w:rsidR="00637325">
        <w:rPr>
          <w:rFonts w:ascii="Times New Roman" w:hAnsi="Times New Roman"/>
          <w:snapToGrid w:val="0"/>
          <w:sz w:val="24"/>
          <w:szCs w:val="24"/>
        </w:rPr>
        <w:t>.</w:t>
      </w:r>
    </w:p>
    <w:p w14:paraId="423BDE45" w14:textId="0ED651B4" w:rsidR="009A5AD4" w:rsidRDefault="00982C51" w:rsidP="00731B9E">
      <w:pPr>
        <w:pStyle w:val="Bezodstpw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Obecna sytuacja związana z ogłoszeniem </w:t>
      </w:r>
      <w:r w:rsidR="005D795F" w:rsidRPr="005D795F">
        <w:rPr>
          <w:rFonts w:ascii="Times New Roman" w:hAnsi="Times New Roman"/>
          <w:sz w:val="24"/>
          <w:szCs w:val="24"/>
        </w:rPr>
        <w:t>na obszarze Rzeczypospolitej Polskiej stan</w:t>
      </w:r>
      <w:r w:rsidR="009F0799">
        <w:rPr>
          <w:rFonts w:ascii="Times New Roman" w:hAnsi="Times New Roman"/>
          <w:sz w:val="24"/>
          <w:szCs w:val="24"/>
        </w:rPr>
        <w:t xml:space="preserve">u </w:t>
      </w:r>
      <w:r w:rsidR="005D795F" w:rsidRPr="005D795F">
        <w:rPr>
          <w:rFonts w:ascii="Times New Roman" w:hAnsi="Times New Roman"/>
          <w:sz w:val="24"/>
          <w:szCs w:val="24"/>
        </w:rPr>
        <w:t xml:space="preserve">epidemii w związku z zakażeniami wirusem SARS-CoV-2 </w:t>
      </w:r>
      <w:r>
        <w:rPr>
          <w:rFonts w:ascii="Times New Roman" w:hAnsi="Times New Roman"/>
          <w:snapToGrid w:val="0"/>
          <w:sz w:val="24"/>
          <w:szCs w:val="24"/>
        </w:rPr>
        <w:t>pokazała</w:t>
      </w:r>
      <w:r w:rsidR="00E260CD">
        <w:rPr>
          <w:rFonts w:ascii="Times New Roman" w:hAnsi="Times New Roman"/>
          <w:snapToGrid w:val="0"/>
          <w:sz w:val="24"/>
          <w:szCs w:val="24"/>
        </w:rPr>
        <w:t>, że istnieje konieczność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9F0799">
        <w:rPr>
          <w:rFonts w:ascii="Times New Roman" w:hAnsi="Times New Roman"/>
          <w:snapToGrid w:val="0"/>
          <w:sz w:val="24"/>
          <w:szCs w:val="24"/>
        </w:rPr>
        <w:t xml:space="preserve"> u</w:t>
      </w:r>
      <w:r w:rsidR="00C53443">
        <w:rPr>
          <w:rFonts w:ascii="Times New Roman" w:hAnsi="Times New Roman"/>
          <w:snapToGrid w:val="0"/>
          <w:sz w:val="24"/>
          <w:szCs w:val="24"/>
        </w:rPr>
        <w:t>dziel</w:t>
      </w:r>
      <w:r w:rsidR="00E260CD">
        <w:rPr>
          <w:rFonts w:ascii="Times New Roman" w:hAnsi="Times New Roman"/>
          <w:snapToGrid w:val="0"/>
          <w:sz w:val="24"/>
          <w:szCs w:val="24"/>
        </w:rPr>
        <w:t>a</w:t>
      </w:r>
      <w:r w:rsidR="00C53443">
        <w:rPr>
          <w:rFonts w:ascii="Times New Roman" w:hAnsi="Times New Roman"/>
          <w:snapToGrid w:val="0"/>
          <w:sz w:val="24"/>
          <w:szCs w:val="24"/>
        </w:rPr>
        <w:t>nia wsparcia</w:t>
      </w:r>
      <w:r w:rsidR="00B87F54">
        <w:rPr>
          <w:rFonts w:ascii="Times New Roman" w:hAnsi="Times New Roman"/>
          <w:snapToGrid w:val="0"/>
          <w:sz w:val="24"/>
          <w:szCs w:val="24"/>
        </w:rPr>
        <w:t xml:space="preserve"> najemcom i dzierżawcom</w:t>
      </w:r>
      <w:r w:rsidR="00CC2E99">
        <w:rPr>
          <w:rFonts w:ascii="Times New Roman" w:hAnsi="Times New Roman"/>
          <w:snapToGrid w:val="0"/>
          <w:sz w:val="24"/>
          <w:szCs w:val="24"/>
        </w:rPr>
        <w:t xml:space="preserve"> również </w:t>
      </w:r>
      <w:r w:rsidR="00B87F54">
        <w:rPr>
          <w:rFonts w:ascii="Times New Roman" w:hAnsi="Times New Roman"/>
          <w:snapToGrid w:val="0"/>
          <w:sz w:val="24"/>
          <w:szCs w:val="24"/>
        </w:rPr>
        <w:t xml:space="preserve">w przypadku </w:t>
      </w:r>
      <w:r w:rsidR="009A5AD4">
        <w:rPr>
          <w:rFonts w:ascii="Times New Roman" w:hAnsi="Times New Roman"/>
          <w:snapToGrid w:val="0"/>
          <w:sz w:val="24"/>
          <w:szCs w:val="24"/>
        </w:rPr>
        <w:t xml:space="preserve">wystąpienia innych nieprzewidzianych okoliczności i sytuacji losowych </w:t>
      </w:r>
      <w:r w:rsidR="00B87F54">
        <w:rPr>
          <w:rFonts w:ascii="Times New Roman" w:hAnsi="Times New Roman"/>
          <w:snapToGrid w:val="0"/>
          <w:sz w:val="24"/>
          <w:szCs w:val="24"/>
        </w:rPr>
        <w:t xml:space="preserve">związanych </w:t>
      </w:r>
      <w:r w:rsidR="0080471D">
        <w:rPr>
          <w:rFonts w:ascii="Times New Roman" w:hAnsi="Times New Roman"/>
          <w:snapToGrid w:val="0"/>
          <w:sz w:val="24"/>
          <w:szCs w:val="24"/>
        </w:rPr>
        <w:t xml:space="preserve">np. </w:t>
      </w:r>
      <w:r w:rsidR="00B87F54">
        <w:rPr>
          <w:rFonts w:ascii="Times New Roman" w:hAnsi="Times New Roman"/>
          <w:snapToGrid w:val="0"/>
          <w:sz w:val="24"/>
          <w:szCs w:val="24"/>
        </w:rPr>
        <w:t xml:space="preserve">z wystąpieniem stanu zagrożenia epidemicznego, stanu epidemii, pandemii, klęski żywiołowej </w:t>
      </w:r>
      <w:r w:rsidR="00061C8B">
        <w:rPr>
          <w:rFonts w:ascii="Times New Roman" w:hAnsi="Times New Roman"/>
          <w:snapToGrid w:val="0"/>
          <w:sz w:val="24"/>
          <w:szCs w:val="24"/>
        </w:rPr>
        <w:t xml:space="preserve">ora innych </w:t>
      </w:r>
      <w:r w:rsidR="00B87F54">
        <w:rPr>
          <w:rFonts w:ascii="Times New Roman" w:hAnsi="Times New Roman"/>
          <w:snapToGrid w:val="0"/>
          <w:sz w:val="24"/>
          <w:szCs w:val="24"/>
        </w:rPr>
        <w:t>sytuacji kryzysowych i nadzwyczajnych</w:t>
      </w:r>
      <w:r w:rsidR="00061C8B">
        <w:rPr>
          <w:rFonts w:ascii="Times New Roman" w:hAnsi="Times New Roman"/>
          <w:snapToGrid w:val="0"/>
          <w:sz w:val="24"/>
          <w:szCs w:val="24"/>
        </w:rPr>
        <w:t xml:space="preserve"> o charakterze co najmniej </w:t>
      </w:r>
      <w:proofErr w:type="spellStart"/>
      <w:r w:rsidR="00061C8B">
        <w:rPr>
          <w:rFonts w:ascii="Times New Roman" w:hAnsi="Times New Roman"/>
          <w:snapToGrid w:val="0"/>
          <w:sz w:val="24"/>
          <w:szCs w:val="24"/>
        </w:rPr>
        <w:t>ogólnogminnym</w:t>
      </w:r>
      <w:proofErr w:type="spellEnd"/>
      <w:r w:rsidR="009A5AD4">
        <w:rPr>
          <w:rFonts w:ascii="Times New Roman" w:hAnsi="Times New Roman"/>
          <w:snapToGrid w:val="0"/>
          <w:sz w:val="24"/>
          <w:szCs w:val="24"/>
        </w:rPr>
        <w:t>.</w:t>
      </w:r>
    </w:p>
    <w:p w14:paraId="614DEC8E" w14:textId="57883528" w:rsidR="00C53443" w:rsidRDefault="00B87F54" w:rsidP="00731B9E">
      <w:pPr>
        <w:pStyle w:val="Bezodstpw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617CB6">
        <w:rPr>
          <w:rFonts w:ascii="Times New Roman" w:hAnsi="Times New Roman"/>
          <w:snapToGrid w:val="0"/>
          <w:sz w:val="24"/>
          <w:szCs w:val="24"/>
        </w:rPr>
        <w:t xml:space="preserve">Zmiana uchwały w powyższym zakresie pozwoli Burmistrzowi Miasta Redy </w:t>
      </w:r>
      <w:r w:rsidR="007972AC">
        <w:rPr>
          <w:rFonts w:ascii="Times New Roman" w:hAnsi="Times New Roman"/>
          <w:snapToGrid w:val="0"/>
          <w:sz w:val="24"/>
          <w:szCs w:val="24"/>
        </w:rPr>
        <w:t xml:space="preserve">w przypadku zaistnienia powyższych okoliczności </w:t>
      </w:r>
      <w:r w:rsidR="00617CB6">
        <w:rPr>
          <w:rFonts w:ascii="Times New Roman" w:hAnsi="Times New Roman"/>
          <w:snapToGrid w:val="0"/>
          <w:sz w:val="24"/>
          <w:szCs w:val="24"/>
        </w:rPr>
        <w:t xml:space="preserve">na wsparcie najemców gminnych </w:t>
      </w:r>
      <w:r w:rsidR="00316732">
        <w:rPr>
          <w:rFonts w:ascii="Times New Roman" w:hAnsi="Times New Roman"/>
          <w:snapToGrid w:val="0"/>
          <w:sz w:val="24"/>
          <w:szCs w:val="24"/>
        </w:rPr>
        <w:t xml:space="preserve">nieruchomości i </w:t>
      </w:r>
      <w:r w:rsidR="00617CB6">
        <w:rPr>
          <w:rFonts w:ascii="Times New Roman" w:hAnsi="Times New Roman"/>
          <w:snapToGrid w:val="0"/>
          <w:sz w:val="24"/>
          <w:szCs w:val="24"/>
        </w:rPr>
        <w:t xml:space="preserve">lokali użytkowych </w:t>
      </w:r>
      <w:r w:rsidR="00316732">
        <w:rPr>
          <w:rFonts w:ascii="Times New Roman" w:hAnsi="Times New Roman"/>
          <w:snapToGrid w:val="0"/>
          <w:sz w:val="24"/>
          <w:szCs w:val="24"/>
        </w:rPr>
        <w:t>oraz</w:t>
      </w:r>
      <w:r w:rsidR="00617CB6">
        <w:rPr>
          <w:rFonts w:ascii="Times New Roman" w:hAnsi="Times New Roman"/>
          <w:snapToGrid w:val="0"/>
          <w:sz w:val="24"/>
          <w:szCs w:val="24"/>
        </w:rPr>
        <w:t xml:space="preserve"> dzierżawców </w:t>
      </w:r>
      <w:r w:rsidR="00316732">
        <w:rPr>
          <w:rFonts w:ascii="Times New Roman" w:hAnsi="Times New Roman"/>
          <w:snapToGrid w:val="0"/>
          <w:sz w:val="24"/>
          <w:szCs w:val="24"/>
        </w:rPr>
        <w:t xml:space="preserve">gruntów </w:t>
      </w:r>
      <w:r w:rsidR="00617CB6">
        <w:rPr>
          <w:rFonts w:ascii="Times New Roman" w:hAnsi="Times New Roman"/>
          <w:snapToGrid w:val="0"/>
          <w:sz w:val="24"/>
          <w:szCs w:val="24"/>
        </w:rPr>
        <w:t xml:space="preserve">gminnych </w:t>
      </w:r>
      <w:r w:rsidR="007972AC">
        <w:rPr>
          <w:rFonts w:ascii="Times New Roman" w:hAnsi="Times New Roman"/>
          <w:snapToGrid w:val="0"/>
          <w:sz w:val="24"/>
          <w:szCs w:val="24"/>
        </w:rPr>
        <w:t>poprzez obniżenie ustalonego czynszu</w:t>
      </w:r>
      <w:r w:rsidR="00D75026">
        <w:rPr>
          <w:rFonts w:ascii="Times New Roman" w:hAnsi="Times New Roman"/>
          <w:snapToGrid w:val="0"/>
          <w:sz w:val="24"/>
          <w:szCs w:val="24"/>
        </w:rPr>
        <w:t xml:space="preserve"> na uzasadniony wniosek najemcy lub dzierżawcy</w:t>
      </w:r>
      <w:r>
        <w:rPr>
          <w:rFonts w:ascii="Times New Roman" w:hAnsi="Times New Roman"/>
          <w:snapToGrid w:val="0"/>
          <w:sz w:val="24"/>
          <w:szCs w:val="24"/>
        </w:rPr>
        <w:t>.</w:t>
      </w:r>
      <w:r w:rsidR="009F0799">
        <w:rPr>
          <w:rFonts w:ascii="Times New Roman" w:hAnsi="Times New Roman"/>
          <w:snapToGrid w:val="0"/>
          <w:sz w:val="24"/>
          <w:szCs w:val="24"/>
        </w:rPr>
        <w:t xml:space="preserve"> </w:t>
      </w:r>
    </w:p>
    <w:p w14:paraId="00993263" w14:textId="34592166" w:rsidR="00D75026" w:rsidRPr="00266F3A" w:rsidRDefault="001F7514" w:rsidP="00D75026">
      <w:pPr>
        <w:pStyle w:val="Tekstpodstawowy3"/>
        <w:spacing w:after="0"/>
        <w:ind w:firstLine="708"/>
        <w:jc w:val="both"/>
        <w:rPr>
          <w:sz w:val="24"/>
          <w:szCs w:val="24"/>
        </w:rPr>
      </w:pPr>
      <w:r w:rsidRPr="00266F3A">
        <w:rPr>
          <w:sz w:val="24"/>
          <w:szCs w:val="24"/>
        </w:rPr>
        <w:t xml:space="preserve">W świetle przedstawionych argumentów </w:t>
      </w:r>
      <w:r w:rsidR="00D75026" w:rsidRPr="00266F3A">
        <w:rPr>
          <w:sz w:val="24"/>
          <w:szCs w:val="24"/>
        </w:rPr>
        <w:t>podjęcie niniejszej uchwały jest</w:t>
      </w:r>
      <w:r w:rsidR="00B9502A">
        <w:rPr>
          <w:sz w:val="24"/>
          <w:szCs w:val="24"/>
        </w:rPr>
        <w:t xml:space="preserve"> słuszne i </w:t>
      </w:r>
      <w:r w:rsidR="00D75026" w:rsidRPr="00266F3A">
        <w:rPr>
          <w:sz w:val="24"/>
          <w:szCs w:val="24"/>
        </w:rPr>
        <w:t xml:space="preserve"> zasadne.</w:t>
      </w:r>
    </w:p>
    <w:p w14:paraId="34C9C1A1" w14:textId="77777777" w:rsidR="001F7514" w:rsidRPr="00266F3A" w:rsidRDefault="001F7514" w:rsidP="001F7514">
      <w:pPr>
        <w:pStyle w:val="Tekstpodstawowy3"/>
        <w:jc w:val="both"/>
        <w:rPr>
          <w:sz w:val="24"/>
          <w:szCs w:val="24"/>
        </w:rPr>
      </w:pPr>
      <w:r w:rsidRPr="00266F3A">
        <w:rPr>
          <w:sz w:val="24"/>
          <w:szCs w:val="24"/>
        </w:rPr>
        <w:t xml:space="preserve">         Projekt uchwały przedkłada Burmistrz Miasta Redy.</w:t>
      </w:r>
    </w:p>
    <w:p w14:paraId="3B15FA41" w14:textId="34D4D0FD" w:rsidR="001F7514" w:rsidRDefault="001F7514" w:rsidP="001F6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26B3B63E" w14:textId="46EB6F14" w:rsidR="003A77BB" w:rsidRDefault="003A77BB" w:rsidP="001F6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511124C3" w14:textId="19BC2628" w:rsidR="00531FF2" w:rsidRDefault="00531FF2" w:rsidP="001F6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621093C9" w14:textId="31027C42" w:rsidR="00531FF2" w:rsidRDefault="00531FF2" w:rsidP="001F6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765BB94" w14:textId="24DA012C" w:rsidR="00531FF2" w:rsidRDefault="00531FF2" w:rsidP="001F6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5A6BB7BF" w14:textId="7174EE27" w:rsidR="00531FF2" w:rsidRDefault="00531FF2" w:rsidP="001F6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2DE15138" w14:textId="37F59F58" w:rsidR="00531FF2" w:rsidRDefault="00531FF2" w:rsidP="001F6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64EED02D" w14:textId="38B54D0D" w:rsidR="00531FF2" w:rsidRDefault="00531FF2" w:rsidP="001F6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1E59CB7C" w14:textId="77777777" w:rsidR="00531FF2" w:rsidRDefault="00531FF2" w:rsidP="001F6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139736BF" w14:textId="77777777" w:rsidR="003A77BB" w:rsidRDefault="003A77BB" w:rsidP="001F60C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552E755D" w14:textId="01E44A26" w:rsidR="000F64F9" w:rsidRPr="006D2B04" w:rsidRDefault="006D2B04" w:rsidP="006D2B0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>s</w:t>
      </w:r>
      <w:r w:rsidR="000F64F9">
        <w:rPr>
          <w:rFonts w:ascii="Times New Roman" w:hAnsi="Times New Roman"/>
          <w:sz w:val="18"/>
          <w:szCs w:val="18"/>
          <w:lang w:eastAsia="pl-PL"/>
        </w:rPr>
        <w:t>porządziła/</w:t>
      </w:r>
      <w:r w:rsidR="005A7E0F">
        <w:rPr>
          <w:rFonts w:ascii="Times New Roman" w:hAnsi="Times New Roman"/>
          <w:sz w:val="18"/>
          <w:szCs w:val="18"/>
          <w:lang w:eastAsia="pl-PL"/>
        </w:rPr>
        <w:t>z</w:t>
      </w:r>
      <w:r w:rsidR="000F64F9">
        <w:rPr>
          <w:rFonts w:ascii="Times New Roman" w:hAnsi="Times New Roman"/>
          <w:sz w:val="18"/>
          <w:szCs w:val="18"/>
          <w:lang w:eastAsia="pl-PL"/>
        </w:rPr>
        <w:t>atwierdziła</w:t>
      </w:r>
    </w:p>
    <w:p w14:paraId="7259643F" w14:textId="1DC674B3" w:rsidR="000F64F9" w:rsidRDefault="005A7E0F" w:rsidP="001F60CD">
      <w:pPr>
        <w:pStyle w:val="Bezodstpw"/>
        <w:jc w:val="both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>M</w:t>
      </w:r>
      <w:r w:rsidR="00AC6260">
        <w:rPr>
          <w:rFonts w:ascii="Times New Roman" w:hAnsi="Times New Roman"/>
          <w:sz w:val="18"/>
          <w:szCs w:val="18"/>
          <w:lang w:eastAsia="pl-PL"/>
        </w:rPr>
        <w:t>K</w:t>
      </w:r>
      <w:r>
        <w:rPr>
          <w:rFonts w:ascii="Times New Roman" w:hAnsi="Times New Roman"/>
          <w:sz w:val="18"/>
          <w:szCs w:val="18"/>
          <w:lang w:eastAsia="pl-PL"/>
        </w:rPr>
        <w:t>/HI</w:t>
      </w:r>
    </w:p>
    <w:p w14:paraId="31A48B28" w14:textId="4DC412E4" w:rsidR="00731B9E" w:rsidRDefault="00731B9E" w:rsidP="00731B9E">
      <w:pPr>
        <w:pStyle w:val="NormalnyWeb"/>
        <w:spacing w:before="0" w:beforeAutospacing="0" w:after="0" w:afterAutospacing="0"/>
        <w:jc w:val="both"/>
        <w:rPr>
          <w:rFonts w:ascii="&amp;quot" w:hAnsi="&amp;quot"/>
          <w:color w:val="5F727F"/>
        </w:rPr>
      </w:pPr>
    </w:p>
    <w:p w14:paraId="67205384" w14:textId="242DCF82" w:rsidR="000F64F9" w:rsidRDefault="000F64F9" w:rsidP="0067122E">
      <w:pPr>
        <w:pStyle w:val="Bezodstpw"/>
        <w:ind w:firstLine="708"/>
        <w:jc w:val="both"/>
        <w:rPr>
          <w:snapToGrid w:val="0"/>
        </w:rPr>
      </w:pPr>
    </w:p>
    <w:p w14:paraId="0C7E77E2" w14:textId="6AC9E1C8" w:rsidR="00B9502A" w:rsidRDefault="00B9502A" w:rsidP="0067122E">
      <w:pPr>
        <w:pStyle w:val="Bezodstpw"/>
        <w:ind w:firstLine="708"/>
        <w:jc w:val="both"/>
        <w:rPr>
          <w:snapToGrid w:val="0"/>
        </w:rPr>
      </w:pPr>
    </w:p>
    <w:p w14:paraId="5DE796D6" w14:textId="18928036" w:rsidR="00B9502A" w:rsidRDefault="00B9502A" w:rsidP="0067122E">
      <w:pPr>
        <w:pStyle w:val="Bezodstpw"/>
        <w:ind w:firstLine="708"/>
        <w:jc w:val="both"/>
        <w:rPr>
          <w:snapToGrid w:val="0"/>
        </w:rPr>
      </w:pPr>
    </w:p>
    <w:p w14:paraId="474D63BF" w14:textId="1DC929BA" w:rsidR="00B9502A" w:rsidRDefault="00B9502A" w:rsidP="0067122E">
      <w:pPr>
        <w:pStyle w:val="Bezodstpw"/>
        <w:ind w:firstLine="708"/>
        <w:jc w:val="both"/>
        <w:rPr>
          <w:snapToGrid w:val="0"/>
        </w:rPr>
      </w:pPr>
    </w:p>
    <w:p w14:paraId="4952860F" w14:textId="7DEDBDD8" w:rsidR="003D0C8C" w:rsidRDefault="003D0C8C" w:rsidP="0067122E">
      <w:pPr>
        <w:pStyle w:val="Bezodstpw"/>
        <w:ind w:firstLine="708"/>
        <w:jc w:val="both"/>
        <w:rPr>
          <w:snapToGrid w:val="0"/>
        </w:rPr>
      </w:pPr>
    </w:p>
    <w:p w14:paraId="249903DA" w14:textId="1D3589C1" w:rsidR="003D0C8C" w:rsidRDefault="003D0C8C" w:rsidP="0067122E">
      <w:pPr>
        <w:pStyle w:val="Bezodstpw"/>
        <w:ind w:firstLine="708"/>
        <w:jc w:val="both"/>
        <w:rPr>
          <w:snapToGrid w:val="0"/>
        </w:rPr>
      </w:pPr>
    </w:p>
    <w:p w14:paraId="29F27680" w14:textId="55B8C79E" w:rsidR="003D0C8C" w:rsidRDefault="003D0C8C" w:rsidP="0067122E">
      <w:pPr>
        <w:pStyle w:val="Bezodstpw"/>
        <w:ind w:firstLine="708"/>
        <w:jc w:val="both"/>
        <w:rPr>
          <w:snapToGrid w:val="0"/>
        </w:rPr>
      </w:pPr>
    </w:p>
    <w:p w14:paraId="2CCEDE4D" w14:textId="17330B03" w:rsidR="003D0C8C" w:rsidRDefault="003D0C8C" w:rsidP="0067122E">
      <w:pPr>
        <w:pStyle w:val="Bezodstpw"/>
        <w:ind w:firstLine="708"/>
        <w:jc w:val="both"/>
        <w:rPr>
          <w:snapToGrid w:val="0"/>
        </w:rPr>
      </w:pPr>
    </w:p>
    <w:sectPr w:rsidR="003D0C8C" w:rsidSect="00AD6C53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AA2A24" w14:textId="77777777" w:rsidR="00435035" w:rsidRDefault="00435035" w:rsidP="00435035">
      <w:pPr>
        <w:spacing w:after="0" w:line="240" w:lineRule="auto"/>
      </w:pPr>
      <w:r>
        <w:separator/>
      </w:r>
    </w:p>
  </w:endnote>
  <w:endnote w:type="continuationSeparator" w:id="0">
    <w:p w14:paraId="5F2EE53C" w14:textId="77777777" w:rsidR="00435035" w:rsidRDefault="00435035" w:rsidP="00435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3BB03D" w14:textId="77777777" w:rsidR="00435035" w:rsidRDefault="00435035" w:rsidP="00435035">
      <w:pPr>
        <w:spacing w:after="0" w:line="240" w:lineRule="auto"/>
      </w:pPr>
      <w:r>
        <w:separator/>
      </w:r>
    </w:p>
  </w:footnote>
  <w:footnote w:type="continuationSeparator" w:id="0">
    <w:p w14:paraId="3C89EF65" w14:textId="77777777" w:rsidR="00435035" w:rsidRDefault="00435035" w:rsidP="00435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4573E0"/>
    <w:multiLevelType w:val="hybridMultilevel"/>
    <w:tmpl w:val="8B5024C8"/>
    <w:lvl w:ilvl="0" w:tplc="532A01D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CF156B"/>
    <w:multiLevelType w:val="hybridMultilevel"/>
    <w:tmpl w:val="CCC41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B6BA2"/>
    <w:multiLevelType w:val="multilevel"/>
    <w:tmpl w:val="E0407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1A2F6E"/>
    <w:multiLevelType w:val="hybridMultilevel"/>
    <w:tmpl w:val="1F4E6B1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5DFB27AA"/>
    <w:multiLevelType w:val="hybridMultilevel"/>
    <w:tmpl w:val="B1628B08"/>
    <w:lvl w:ilvl="0" w:tplc="5A4CA6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45382D"/>
    <w:multiLevelType w:val="hybridMultilevel"/>
    <w:tmpl w:val="9FB68AFA"/>
    <w:lvl w:ilvl="0" w:tplc="52A2987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70F95222"/>
    <w:multiLevelType w:val="hybridMultilevel"/>
    <w:tmpl w:val="4B2EA57E"/>
    <w:lvl w:ilvl="0" w:tplc="21FE5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76641"/>
    <w:rsid w:val="00012145"/>
    <w:rsid w:val="0002107E"/>
    <w:rsid w:val="0003095F"/>
    <w:rsid w:val="00054EF9"/>
    <w:rsid w:val="00061C8B"/>
    <w:rsid w:val="00070812"/>
    <w:rsid w:val="000A6F42"/>
    <w:rsid w:val="000B18A1"/>
    <w:rsid w:val="000B519A"/>
    <w:rsid w:val="000C77BB"/>
    <w:rsid w:val="000D5DB0"/>
    <w:rsid w:val="000D7AE1"/>
    <w:rsid w:val="000F64F9"/>
    <w:rsid w:val="00101A6F"/>
    <w:rsid w:val="00111E49"/>
    <w:rsid w:val="00125758"/>
    <w:rsid w:val="00126038"/>
    <w:rsid w:val="00152753"/>
    <w:rsid w:val="00153F0D"/>
    <w:rsid w:val="00166E84"/>
    <w:rsid w:val="00180367"/>
    <w:rsid w:val="001F60CD"/>
    <w:rsid w:val="001F71E1"/>
    <w:rsid w:val="001F7514"/>
    <w:rsid w:val="001F7CE2"/>
    <w:rsid w:val="002013B8"/>
    <w:rsid w:val="00206FD1"/>
    <w:rsid w:val="00210BFA"/>
    <w:rsid w:val="0027051E"/>
    <w:rsid w:val="00274766"/>
    <w:rsid w:val="00292053"/>
    <w:rsid w:val="002A7FA2"/>
    <w:rsid w:val="002D63CB"/>
    <w:rsid w:val="00316732"/>
    <w:rsid w:val="0032459F"/>
    <w:rsid w:val="00325E8F"/>
    <w:rsid w:val="00326277"/>
    <w:rsid w:val="00342DCD"/>
    <w:rsid w:val="00344507"/>
    <w:rsid w:val="00346917"/>
    <w:rsid w:val="00352F58"/>
    <w:rsid w:val="00354CB7"/>
    <w:rsid w:val="00364D1F"/>
    <w:rsid w:val="00371295"/>
    <w:rsid w:val="00376FA6"/>
    <w:rsid w:val="003A0363"/>
    <w:rsid w:val="003A77BB"/>
    <w:rsid w:val="003C6836"/>
    <w:rsid w:val="003D0C8C"/>
    <w:rsid w:val="003D3E6D"/>
    <w:rsid w:val="003F0658"/>
    <w:rsid w:val="0042097F"/>
    <w:rsid w:val="00435035"/>
    <w:rsid w:val="00472FF2"/>
    <w:rsid w:val="0049229F"/>
    <w:rsid w:val="00496E07"/>
    <w:rsid w:val="004E2D94"/>
    <w:rsid w:val="004E2DA4"/>
    <w:rsid w:val="004E4C82"/>
    <w:rsid w:val="00531FF2"/>
    <w:rsid w:val="00543BE0"/>
    <w:rsid w:val="0055654A"/>
    <w:rsid w:val="0056117D"/>
    <w:rsid w:val="00570562"/>
    <w:rsid w:val="0059277A"/>
    <w:rsid w:val="005945AB"/>
    <w:rsid w:val="005A2D46"/>
    <w:rsid w:val="005A2F6C"/>
    <w:rsid w:val="005A7E0F"/>
    <w:rsid w:val="005C2A2E"/>
    <w:rsid w:val="005D2701"/>
    <w:rsid w:val="005D795F"/>
    <w:rsid w:val="005F1C56"/>
    <w:rsid w:val="005F5525"/>
    <w:rsid w:val="005F6031"/>
    <w:rsid w:val="00617CB6"/>
    <w:rsid w:val="00633557"/>
    <w:rsid w:val="006342F8"/>
    <w:rsid w:val="00637325"/>
    <w:rsid w:val="006672DC"/>
    <w:rsid w:val="0067122E"/>
    <w:rsid w:val="00671A81"/>
    <w:rsid w:val="00675B1B"/>
    <w:rsid w:val="00680C12"/>
    <w:rsid w:val="00681E8D"/>
    <w:rsid w:val="00684D0C"/>
    <w:rsid w:val="0068604F"/>
    <w:rsid w:val="00690F04"/>
    <w:rsid w:val="006A46C5"/>
    <w:rsid w:val="006A6281"/>
    <w:rsid w:val="006D2B04"/>
    <w:rsid w:val="006F28B1"/>
    <w:rsid w:val="0070534F"/>
    <w:rsid w:val="00712AB5"/>
    <w:rsid w:val="00723206"/>
    <w:rsid w:val="00725A94"/>
    <w:rsid w:val="00726565"/>
    <w:rsid w:val="00731B9E"/>
    <w:rsid w:val="00737126"/>
    <w:rsid w:val="0076115B"/>
    <w:rsid w:val="00770BD4"/>
    <w:rsid w:val="007972AC"/>
    <w:rsid w:val="007A6BAB"/>
    <w:rsid w:val="007B74F9"/>
    <w:rsid w:val="007C397B"/>
    <w:rsid w:val="007C4623"/>
    <w:rsid w:val="007E07E4"/>
    <w:rsid w:val="007F36AE"/>
    <w:rsid w:val="0080471D"/>
    <w:rsid w:val="00814FF3"/>
    <w:rsid w:val="008227C9"/>
    <w:rsid w:val="00847FAD"/>
    <w:rsid w:val="0086515E"/>
    <w:rsid w:val="00871982"/>
    <w:rsid w:val="00876641"/>
    <w:rsid w:val="00892568"/>
    <w:rsid w:val="008B7D15"/>
    <w:rsid w:val="008C769F"/>
    <w:rsid w:val="009013A4"/>
    <w:rsid w:val="0090257D"/>
    <w:rsid w:val="009250FC"/>
    <w:rsid w:val="009713BB"/>
    <w:rsid w:val="00982C51"/>
    <w:rsid w:val="00987359"/>
    <w:rsid w:val="009A5AD4"/>
    <w:rsid w:val="009B3536"/>
    <w:rsid w:val="009D33ED"/>
    <w:rsid w:val="009D744F"/>
    <w:rsid w:val="009F0799"/>
    <w:rsid w:val="009F19B4"/>
    <w:rsid w:val="00A01E8B"/>
    <w:rsid w:val="00A27D87"/>
    <w:rsid w:val="00A334BE"/>
    <w:rsid w:val="00A40192"/>
    <w:rsid w:val="00A42BDE"/>
    <w:rsid w:val="00A43D8B"/>
    <w:rsid w:val="00A818AF"/>
    <w:rsid w:val="00AA29D9"/>
    <w:rsid w:val="00AC0C1E"/>
    <w:rsid w:val="00AC6260"/>
    <w:rsid w:val="00AD68B3"/>
    <w:rsid w:val="00AD6C53"/>
    <w:rsid w:val="00AD7F7A"/>
    <w:rsid w:val="00B04034"/>
    <w:rsid w:val="00B21B0F"/>
    <w:rsid w:val="00B21FDD"/>
    <w:rsid w:val="00B35D1B"/>
    <w:rsid w:val="00B37EBA"/>
    <w:rsid w:val="00B43217"/>
    <w:rsid w:val="00B77856"/>
    <w:rsid w:val="00B80A47"/>
    <w:rsid w:val="00B82E9B"/>
    <w:rsid w:val="00B87F54"/>
    <w:rsid w:val="00B92CB0"/>
    <w:rsid w:val="00B9502A"/>
    <w:rsid w:val="00B95533"/>
    <w:rsid w:val="00BC5F69"/>
    <w:rsid w:val="00BF277D"/>
    <w:rsid w:val="00C10A99"/>
    <w:rsid w:val="00C51031"/>
    <w:rsid w:val="00C53443"/>
    <w:rsid w:val="00C54C3F"/>
    <w:rsid w:val="00C7781E"/>
    <w:rsid w:val="00C81092"/>
    <w:rsid w:val="00CA36F9"/>
    <w:rsid w:val="00CC0B37"/>
    <w:rsid w:val="00CC2E99"/>
    <w:rsid w:val="00CC6D1F"/>
    <w:rsid w:val="00CE17FD"/>
    <w:rsid w:val="00CE5914"/>
    <w:rsid w:val="00CE72D3"/>
    <w:rsid w:val="00D032A9"/>
    <w:rsid w:val="00D05128"/>
    <w:rsid w:val="00D064EC"/>
    <w:rsid w:val="00D06621"/>
    <w:rsid w:val="00D12B65"/>
    <w:rsid w:val="00D17356"/>
    <w:rsid w:val="00D25E84"/>
    <w:rsid w:val="00D3324F"/>
    <w:rsid w:val="00D35002"/>
    <w:rsid w:val="00D367F9"/>
    <w:rsid w:val="00D57C5A"/>
    <w:rsid w:val="00D652AB"/>
    <w:rsid w:val="00D75026"/>
    <w:rsid w:val="00D84BE2"/>
    <w:rsid w:val="00D94466"/>
    <w:rsid w:val="00E2094C"/>
    <w:rsid w:val="00E216E4"/>
    <w:rsid w:val="00E254A1"/>
    <w:rsid w:val="00E260CD"/>
    <w:rsid w:val="00E303AA"/>
    <w:rsid w:val="00EA1DE6"/>
    <w:rsid w:val="00EA4A4A"/>
    <w:rsid w:val="00EA6129"/>
    <w:rsid w:val="00EB523B"/>
    <w:rsid w:val="00EC1592"/>
    <w:rsid w:val="00ED141A"/>
    <w:rsid w:val="00ED5CBE"/>
    <w:rsid w:val="00EE5A92"/>
    <w:rsid w:val="00F10C43"/>
    <w:rsid w:val="00F14AD7"/>
    <w:rsid w:val="00F33638"/>
    <w:rsid w:val="00F35366"/>
    <w:rsid w:val="00F449B5"/>
    <w:rsid w:val="00F61254"/>
    <w:rsid w:val="00FB70C6"/>
    <w:rsid w:val="00FF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D7E8F6"/>
  <w15:docId w15:val="{7C9E0924-40F7-471E-959D-60C220DD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097F"/>
    <w:pPr>
      <w:spacing w:after="200" w:line="276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21FDD"/>
    <w:pPr>
      <w:keepNext/>
      <w:snapToGrid w:val="0"/>
      <w:spacing w:after="0" w:line="240" w:lineRule="auto"/>
      <w:ind w:left="60"/>
      <w:jc w:val="both"/>
      <w:outlineLvl w:val="1"/>
    </w:pPr>
    <w:rPr>
      <w:rFonts w:ascii="Arial" w:hAnsi="Arial"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B21FDD"/>
    <w:rPr>
      <w:rFonts w:ascii="Arial" w:hAnsi="Arial" w:cs="Times New Roman"/>
      <w:sz w:val="24"/>
      <w:u w:val="single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42097F"/>
    <w:pPr>
      <w:snapToGrid w:val="0"/>
      <w:spacing w:after="0" w:line="240" w:lineRule="auto"/>
      <w:jc w:val="both"/>
    </w:pPr>
    <w:rPr>
      <w:rFonts w:ascii="Arial" w:hAnsi="Arial"/>
      <w:b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42097F"/>
    <w:rPr>
      <w:rFonts w:ascii="Arial" w:hAnsi="Arial" w:cs="Times New Roman"/>
      <w:b/>
      <w:sz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0257D"/>
    <w:pPr>
      <w:spacing w:after="120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0257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A6F42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6F42"/>
    <w:rPr>
      <w:rFonts w:ascii="Tahoma" w:hAnsi="Tahoma" w:cs="Times New Roman"/>
      <w:sz w:val="16"/>
    </w:rPr>
  </w:style>
  <w:style w:type="paragraph" w:styleId="Bezodstpw">
    <w:name w:val="No Spacing"/>
    <w:uiPriority w:val="99"/>
    <w:qFormat/>
    <w:rsid w:val="006672DC"/>
    <w:rPr>
      <w:lang w:eastAsia="en-US"/>
    </w:rPr>
  </w:style>
  <w:style w:type="paragraph" w:styleId="Tekstpodstawowy3">
    <w:name w:val="Body Text 3"/>
    <w:basedOn w:val="Normalny"/>
    <w:link w:val="Tekstpodstawowy3Znak"/>
    <w:rsid w:val="001F7514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F7514"/>
    <w:rPr>
      <w:rFonts w:ascii="Times New Roman" w:eastAsia="Times New Roman" w:hAnsi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503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5035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5035"/>
    <w:rPr>
      <w:vertAlign w:val="superscript"/>
    </w:rPr>
  </w:style>
  <w:style w:type="paragraph" w:customStyle="1" w:styleId="Default">
    <w:name w:val="Default"/>
    <w:rsid w:val="005D795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12B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D12B65"/>
    <w:rPr>
      <w:color w:val="0000FF"/>
      <w:u w:val="single"/>
    </w:rPr>
  </w:style>
  <w:style w:type="character" w:styleId="Pogrubienie">
    <w:name w:val="Strong"/>
    <w:uiPriority w:val="22"/>
    <w:qFormat/>
    <w:locked/>
    <w:rsid w:val="00D12B65"/>
    <w:rPr>
      <w:b/>
      <w:bCs/>
    </w:rPr>
  </w:style>
  <w:style w:type="character" w:customStyle="1" w:styleId="ez-toc-section">
    <w:name w:val="ez-toc-section"/>
    <w:rsid w:val="00111E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2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61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12409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8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241296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38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08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8502209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9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42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539591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61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37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81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8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842756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07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2771274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84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9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1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71555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512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54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389349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0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9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206662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42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864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61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08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12448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36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5953567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0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20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09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6951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773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17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0912140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0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97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002036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12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733651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683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46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1308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88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0538864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0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93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68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721211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744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6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5255278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73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47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968514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50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29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04684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01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971932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6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1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876271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0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109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5771756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38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99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582618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150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977677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8271082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77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4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4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750924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214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317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8918396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79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07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749770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599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06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6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84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433466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30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1225758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6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5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897027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910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98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5408318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62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564398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607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730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2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97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953058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509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372168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9800906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4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36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1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011826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722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00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583470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56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98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928945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71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247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530815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46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9928016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49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965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179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957173">
                                  <w:marLeft w:val="0"/>
                                  <w:marRight w:val="0"/>
                                  <w:marTop w:val="75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034874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3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8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416492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258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7942377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3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58030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71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568054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90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5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3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8356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38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3585975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83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8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592766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86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466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9393137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2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18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542334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17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289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69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477601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88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429835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73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09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104753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316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84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6818511">
          <w:marLeft w:val="-315"/>
          <w:marRight w:val="-315"/>
          <w:marTop w:val="0"/>
          <w:marBottom w:val="2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04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429237">
                          <w:marLeft w:val="0"/>
                          <w:marRight w:val="0"/>
                          <w:marTop w:val="0"/>
                          <w:marBottom w:val="26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46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17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8C23A-BD38-4D0C-8BDD-19A03CEDB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2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Marlena Ziółkowska</cp:lastModifiedBy>
  <cp:revision>95</cp:revision>
  <cp:lastPrinted>2020-05-18T07:38:00Z</cp:lastPrinted>
  <dcterms:created xsi:type="dcterms:W3CDTF">2012-03-19T10:35:00Z</dcterms:created>
  <dcterms:modified xsi:type="dcterms:W3CDTF">2020-05-18T11:41:00Z</dcterms:modified>
</cp:coreProperties>
</file>