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OR.11.2020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lipca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zastępstwa podczas nieobecności Burmistrza Miasta Redy oraz upoważnienia Zastępcy Burmistrza Miasta Redy oraz Sekretarza Miasta do prowadzenia określonych spraw Gminy Miasto Reda oraz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31,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713) 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ust.1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 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1320)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pracownikach samorządowych 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1282), art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Prawo zamówień publicznych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1843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268a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postępowania administracyjnego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 256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zm.), art.143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Ordynacja podatkowa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1325)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Regulaminu  Organizacyjnego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czas nieobecności Burmistrza Miasta Redy do jego zastępowania wyznaczam pierwszego Zastępcę Burmistrza – Halinę Grzeszczuk.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Upoważniam pierwszego Zastępcę Burmistrza – Halinę Grzeszczuk do: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moim imieniu bieżących spraw Gminy Miasto Reda podczas mojej nieobecności lub braku możliwości dokonania tych czynności,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kierowania bieżącą pracą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decyzji oraz innych pism sporządzonych przez komórki organizacyjne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pracodawcy;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wydawania Zarządzeń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przepisów porządkowych;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zmian budżetu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sprawozdań finansowych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budżetowych,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oświadczeń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Miasto Reda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sprawach: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- m.in. dzierżawy, najmu, zlecenia, umów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oraz majątkowych gminy obejmujących czynności zwykłego zarządu;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zaciągania zobowiązań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umów kredytowych, lokowania wolnych środków oraz dokonywania wszelkich innych dyspozycji środkami finansowymi;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na umieszczenie urządzeń infrastruktury technicznej na terenach stanowiących własność gminy oraz umów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zamówień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dokonywania wszelkich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prowadzonymi postępowaniami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zamówień publicznych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ustawy Pzp, zastrzeżonych dla kierownika zamawiającego;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poświadczania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dokumentacji przekazywanych do instytucji zarządzających projektami.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czas jednoczesnej nieobecności Burmistrza Miasta Redy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Zastępcy Burmistrza do zastępowania Burmistrza Miasta Redy wyznaczam drugiego Zastępcę Burmistrza - Łukasza Kamińskiego.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Upoważniam drugiego Zastępcę Burmistrza – Łukasza Kamińskiego do: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moim imieniu bieżących spraw Gminy Miasto Reda podczas mojej nieobecności lub braku możliwości dokonania tych czynności,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kierowania bieżącą pracą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decyzji oraz innych pism sporządzonych przez komórki organizacyjne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pracodawcy;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wydawania Zarządzeń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przepisów porządkowych,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zmian budżetu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sprawozdań finansowych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budżetowych,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oświadczeń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Miasto Reda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sprawach: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- m.in. dzierżawy, najmu, zlecenia, umów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oraz majątkowych gminy obejmujących czynności zwykłego zarządu;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zaciągania zobowiązań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umów kredytowych, lokowania wolnych środków oraz dokonywania wszelkich innych dyspozycji środkami finansowymi;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na umieszczenie urządzeń infrastruktury technicznej na terenach stanowiących własność gminy oraz umów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zamówień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dokonywania wszelkich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prowadzonymi postępowaniami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zamówień publicznych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ustawy Pzp, zastrzeżonych dla kierownika zamawiającego;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poświadczania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dokumentacji przekazywanych do instytucji zarządzających projektami.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czas jednoczesnej nieobecności Burmistrza Miasta Redy, pierwszego Zastępcy Burmistrza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Zastępcy Burmistrza do zastępstwa Burmistrza Miasta Redy wyznaczam Sekretarz Miasta - Hannę Janiak.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Upoważniam Sekretarza Miasta – Hannę Janiak do: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moim imieniu bieżących spraw Gminy Miasto Reda, podczas mojej nieobecności lub braku możliwości dokonania tych czynności przeze mnie oraz przez Zastępcę Burmistrza Miasta,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kierowania bieżącą pracą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decyzji oraz innych pism sporządzonych przez komórki organizacyjne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pracodawcy;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wydawania Zarządzeń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przepisów porządkowych,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zmian budżetu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sprawozdań finansowych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budżetowych,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oświadczeń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Miasto Reda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podczas mojej nieobecności lub braku możliwości dokonania tych czynności przeze mnie oraz przez Zastępcę Burmistrza Miasta,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sprawach: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- m.in. dzierżawy, najmu, zlecenia, umów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oraz majątkowych gminy obejmujących czynności zwykłego zarządu;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zaciągania zobowiązań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umów kredytowych, lokowania wolnych środków oraz dokonywania wszelkich innych dyspozycji środkami finansowymi;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na umieszczenie urządzeń infrastruktury technicznej na terenach stanowiących własność gminy oraz umów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zamówień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dokonywania wszelkich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prowadzonymi postępowaniami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zamówień publicznych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ustawy Pzp, zastrzeżonych dla kierownika zamawiającego;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poświadczania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dokumentacji przekazywanych do instytucji zarządzających projektami.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NR.OR.42.2018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zastępstwa podczas nieobecności Burmistrza Miasta Redy oraz upoważnienia Zastępcy Burmistrza Miasta Redy  oraz Sekretarza Miasta do prowadzenia określonych spraw Gminy Miasto Reda oraz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na czas nieokreślony.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Sporządze</w:t>
      </w: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7214AA21-8701-444F-ABA9-62C9A9C4CEB3.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OR.11.2020 z dnia 31 lipca 2020 r.</dc:title>
  <dc:subject>w sprawie zastępstwa podczas nieobecności Burmistrza Miasta Redy oraz upoważnienia Zastępcy Burmistrza Miasta Redy oraz Sekretarza Miasta do prowadzenia określonych spraw Gminy Miasto Reda oraz Urzędu Miasta w^Redzie.</dc:subject>
  <dc:creator>hjaniak</dc:creator>
  <cp:lastModifiedBy>hjaniak</cp:lastModifiedBy>
  <cp:revision>1</cp:revision>
  <dcterms:created xsi:type="dcterms:W3CDTF">2020-08-27T10:33:19Z</dcterms:created>
  <dcterms:modified xsi:type="dcterms:W3CDTF">2020-08-27T10:33:19Z</dcterms:modified>
  <cp:category>Akt prawny</cp:category>
</cp:coreProperties>
</file>