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7.3.0.0 -->
  <w:body>
    <w:p w:rsidR="00A77B3E">
      <w:pPr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Uchwała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</w:t>
      </w:r>
      <w:r>
        <w:rPr>
          <w:rFonts w:ascii="Times New Roman" w:eastAsia="Times New Roman" w:hAnsi="Times New Roman" w:cs="Times New Roman"/>
          <w:b/>
          <w:caps/>
          <w:sz w:val="22"/>
        </w:rPr>
        <w:t>....................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Rady Miejskiej w  Redzie</w:t>
      </w:r>
    </w:p>
    <w:p w:rsidR="00A77B3E">
      <w:pPr>
        <w:spacing w:before="280" w:after="280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.................... 2020 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o uchyleniu uchwały w sprawie przeprowadzenia na terenie miasta Redy konsultacji społecznych dotyczących Budżetu Obywatelskiego na 2021 rok.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5a 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1, 2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7  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(t.j. 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713) Rada Miejska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Redzie ustala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Uchyla się Uchwałę Nr XV/165/2019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dnia 19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grudnia 2019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r.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sprawie przeprowadzenia na terenie miasta Redy konsultacji społecznych dotyczących Budżetu Obywatelskiego na 2021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rok (Dz.Urz. Woj. Pomorskiego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23 stycznia 2020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r.,  poz.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667).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Uchwały powierza się Burmistrzowi Miasta Redy.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Uchwała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po upływie 14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 od dnia ogłoszenia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Dzienniku Urzędowym Województwa Pomorskiego.</w:t>
      </w:r>
    </w:p>
    <w:p w:rsidR="00A77B3E">
      <w:pPr>
        <w:keepNext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5103"/>
        <w:gridCol w:w="510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keepNext/>
              <w:keepLines/>
              <w:spacing w:before="400" w:after="400"/>
              <w:ind w:left="0" w:right="0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Przewodniczący Rady Miejskiej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Kazimierz Okrój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850" w:right="850" w:bottom="850" w:left="850" w:header="708" w:footer="708" w:gutter="0"/>
          <w:cols w:space="708"/>
          <w:docGrid w:linePitch="360"/>
        </w:sectPr>
      </w:pPr>
    </w:p>
    <w:p>
      <w:pPr>
        <w:pStyle w:val="Normal0"/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rStyle w:val="DefaultParagraphFont"/>
          <w:b w:val="0"/>
          <w:i w:val="0"/>
          <w:caps w:val="0"/>
          <w:strike w:val="0"/>
          <w:noProof w:val="0"/>
          <w:vanish w:val="0"/>
          <w:color w:val="auto"/>
          <w:u w:val="none"/>
          <w:shd w:val="clear" w:color="auto" w:fill="auto"/>
          <w:vertAlign w:val="baseline"/>
        </w:rPr>
      </w:pPr>
    </w:p>
    <w:p>
      <w:pPr>
        <w:pStyle w:val="Normal0"/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Style w:val="DefaultParagraphFont"/>
          <w:b w:val="0"/>
          <w:i w:val="0"/>
          <w:caps w:val="0"/>
          <w:strike w:val="0"/>
          <w:noProof w:val="0"/>
          <w:vanish w:val="0"/>
          <w:color w:val="auto"/>
          <w:u w:val="none"/>
          <w:shd w:val="clear" w:color="auto" w:fill="auto"/>
          <w:vertAlign w:val="baseline"/>
        </w:rPr>
      </w:pPr>
      <w:r>
        <w:rPr>
          <w:rStyle w:val="DefaultParagraphFont"/>
          <w:rFonts w:ascii="Times New Roman" w:hAnsi="Times New Roman"/>
          <w:b/>
          <w:i w:val="0"/>
          <w:caps w:val="0"/>
          <w:strike w:val="0"/>
          <w:noProof w:val="0"/>
          <w:vanish w:val="0"/>
          <w:color w:val="auto"/>
          <w:sz w:val="22"/>
          <w:u w:val="none"/>
          <w:shd w:val="clear" w:color="auto" w:fill="auto"/>
          <w:vertAlign w:val="baseline"/>
        </w:rPr>
        <w:t>Uzasadnienie</w:t>
      </w:r>
    </w:p>
    <w:p>
      <w:pPr>
        <w:pStyle w:val="Normal0"/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283" w:right="0" w:firstLine="227"/>
        <w:contextualSpacing w:val="0"/>
        <w:jc w:val="both"/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auto"/>
          <w:sz w:val="22"/>
          <w:u w:val="none"/>
          <w:shd w:val="clear" w:color="auto" w:fill="auto"/>
          <w:vertAlign w:val="baseline"/>
        </w:rPr>
      </w:pPr>
      <w:r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auto"/>
          <w:sz w:val="22"/>
          <w:u w:val="none"/>
          <w:shd w:val="clear" w:color="auto" w:fill="auto"/>
          <w:vertAlign w:val="baseline"/>
        </w:rPr>
        <w:t>do Uchwały nr......................... / Rady Miejskiej w Redzie z dnia………………………………... o uchyleniu uchwały w sprawie przeprowadzenia na terenie miasta Redy konsultacji społecznych dotyczących Budżetu Obywatelskiego na 2021 rok.</w:t>
      </w:r>
    </w:p>
    <w:p>
      <w:pPr>
        <w:pStyle w:val="Normal0"/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283" w:right="0" w:firstLine="227"/>
        <w:contextualSpacing w:val="0"/>
        <w:jc w:val="both"/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auto"/>
          <w:sz w:val="22"/>
          <w:u w:val="none"/>
          <w:shd w:val="clear" w:color="auto" w:fill="auto"/>
          <w:vertAlign w:val="baseline"/>
        </w:rPr>
      </w:pPr>
      <w:r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auto"/>
          <w:sz w:val="22"/>
          <w:u w:val="none"/>
          <w:shd w:val="clear" w:color="auto" w:fill="auto"/>
          <w:vertAlign w:val="baseline"/>
        </w:rPr>
        <w:t>Zgodnie z ustawą z 2 marca 2020 r. o szczególnych rozwiązaniach związanych z zapobieganiem, przeciwdziałaniem i zwalczaniem COVID-19, innych chorób zakaźnych oraz wywołanych nimi sytuacji kryzysowych (Dz.U. poz. 374), jak i na mocy rozporządzenia Ministra Zdrowia z dnia 20 marca 2020 r. w sprawie ogłoszenia na obszarze Rzeczypospolitej Polskiej stanu epidemii (Dz.U. poz. 491) oraz decyzją rządu, wytycznymi Ministerstwa Zdrowia i Wojewody zostały wprowadzone liczne zakazy i obostrzenia na terenie całego kraju.</w:t>
      </w:r>
    </w:p>
    <w:p>
      <w:pPr>
        <w:pStyle w:val="Normal0"/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283" w:right="0" w:firstLine="227"/>
        <w:contextualSpacing w:val="0"/>
        <w:jc w:val="both"/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auto"/>
          <w:sz w:val="22"/>
          <w:u w:val="none"/>
          <w:shd w:val="clear" w:color="auto" w:fill="auto"/>
          <w:vertAlign w:val="baseline"/>
        </w:rPr>
      </w:pPr>
      <w:r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auto"/>
          <w:sz w:val="22"/>
          <w:u w:val="none"/>
          <w:shd w:val="clear" w:color="auto" w:fill="auto"/>
          <w:vertAlign w:val="baseline"/>
        </w:rPr>
        <w:tab/>
        <w:t>Początkowo zamknięte zostały szkoły, przedszkola, żłobki i niektóre placówki pomocy społecznej. Odwołano wszystkie miejskie imprezy. Nieczynne były biblioteki i obiekty sportowe.  Urzędy pracowały w trybie wewnętrznym, zalecana była praca zdalna. Obecnie występują dalsze ograniczenia w pracy instytucji, ośrodków zdrowia, itp. Co do zasady mieszkańcy mają możliwość załatwiać sprawy urzędowe  przez telefon, drogą elektroniczną, przez platformę ePUAP, zaś bezpośredni kontakt jest utrudniony i możliwy pod warunkami zachowania  rezimu sanitarnego.</w:t>
      </w:r>
    </w:p>
    <w:p>
      <w:pPr>
        <w:pStyle w:val="Normal0"/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283" w:right="0" w:firstLine="227"/>
        <w:contextualSpacing w:val="0"/>
        <w:jc w:val="both"/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auto"/>
          <w:sz w:val="22"/>
          <w:u w:val="none"/>
          <w:shd w:val="clear" w:color="auto" w:fill="auto"/>
          <w:vertAlign w:val="baseline"/>
        </w:rPr>
      </w:pPr>
      <w:r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auto"/>
          <w:sz w:val="22"/>
          <w:u w:val="none"/>
          <w:shd w:val="clear" w:color="auto" w:fill="auto"/>
          <w:vertAlign w:val="baseline"/>
        </w:rPr>
        <w:t>Ze względu na stan epidemii i w oparciu o art. 260 ustawy z dnia 27 sierpnia 2009 r. o finansach publicznych (t.j. Dz. U. z 2019 r. poz. 869 z późn. zm.) od lipca br. została wprowadzona blokada planowanych wydatków budżetowych  na przedsięwzięcia inwestycyjne oraz organizację imprez miejskich.</w:t>
      </w:r>
    </w:p>
    <w:p>
      <w:pPr>
        <w:pStyle w:val="Normal0"/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283" w:right="0" w:firstLine="227"/>
        <w:contextualSpacing w:val="0"/>
        <w:jc w:val="both"/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auto"/>
          <w:sz w:val="22"/>
          <w:u w:val="none"/>
          <w:shd w:val="clear" w:color="auto" w:fill="auto"/>
          <w:vertAlign w:val="baseline"/>
        </w:rPr>
      </w:pPr>
      <w:r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auto"/>
          <w:sz w:val="22"/>
          <w:u w:val="none"/>
          <w:shd w:val="clear" w:color="auto" w:fill="auto"/>
          <w:vertAlign w:val="baseline"/>
        </w:rPr>
        <w:t>Mając na uwadze sytuację w kraju związaną z rozprzestrzenianiem się wirusa SARS-CoV-2 i wzrostem zachorowań podjęcie niniejszej uchwały jest uzasadnione.</w:t>
      </w:r>
    </w:p>
    <w:p>
      <w:pPr>
        <w:pStyle w:val="Normal0"/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283" w:right="0" w:firstLine="227"/>
        <w:contextualSpacing w:val="0"/>
        <w:jc w:val="both"/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auto"/>
          <w:sz w:val="22"/>
          <w:u w:val="none"/>
          <w:shd w:val="clear" w:color="auto" w:fill="auto"/>
          <w:vertAlign w:val="baseline"/>
        </w:rPr>
      </w:pPr>
      <w:r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auto"/>
          <w:sz w:val="22"/>
          <w:u w:val="none"/>
          <w:shd w:val="clear" w:color="auto" w:fill="auto"/>
          <w:vertAlign w:val="baseline"/>
        </w:rPr>
        <w:t>Sporządził/Sprawdził:</w:t>
      </w:r>
    </w:p>
    <w:p>
      <w:pPr>
        <w:pStyle w:val="Normal0"/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283" w:right="0" w:firstLine="227"/>
        <w:contextualSpacing w:val="0"/>
        <w:jc w:val="both"/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auto"/>
          <w:sz w:val="22"/>
          <w:u w:val="none"/>
          <w:shd w:val="clear" w:color="auto" w:fill="auto"/>
          <w:vertAlign w:val="baseline"/>
        </w:rPr>
      </w:pPr>
      <w:r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auto"/>
          <w:sz w:val="22"/>
          <w:u w:val="none"/>
          <w:shd w:val="clear" w:color="auto" w:fill="auto"/>
          <w:vertAlign w:val="baseline"/>
        </w:rPr>
        <w:t>H.F/H.J. 15.09.2020 r.</w:t>
      </w:r>
    </w:p>
    <w:sectPr>
      <w:footerReference w:type="default" r:id="rId5"/>
      <w:endnotePr>
        <w:numFmt w:val="decimal"/>
      </w:endnotePr>
      <w:type w:val="nextPage"/>
      <w:pgSz w:w="11906" w:h="16838" w:code="0"/>
      <w:pgMar w:top="850" w:right="850" w:bottom="850" w:left="85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804"/>
      <w:gridCol w:w="3402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D363CC6E-C405-4202-979C-6B79CDAE8BB0. Projekt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804"/>
      <w:gridCol w:w="3402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D363CC6E-C405-4202-979C-6B79CDAE8BB0. Projekt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customStyle="1" w:styleId="Normal0">
    <w:name w:val="Normal_0"/>
    <w:qFormat/>
    <w:pPr>
      <w:jc w:val="both"/>
    </w:pPr>
    <w:rPr>
      <w:rFonts w:ascii="Times New Roman" w:hAnsi="Times New Roman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Redzie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z dnia 15 września 2020 r.</dc:title>
  <dc:subject>o uchyleniu uchwały w^sprawie przeprowadzenia na terenie miasta Redy konsultacji społecznych dotyczących Budżetu Obywatelskiego na 2021^rok.</dc:subject>
  <dc:creator>hjaniak</dc:creator>
  <cp:lastModifiedBy>hjaniak</cp:lastModifiedBy>
  <cp:revision>1</cp:revision>
  <dcterms:created xsi:type="dcterms:W3CDTF">2020-09-22T13:16:24Z</dcterms:created>
  <dcterms:modified xsi:type="dcterms:W3CDTF">2020-09-22T13:16:24Z</dcterms:modified>
  <cp:category>Akt prawny</cp:category>
</cp:coreProperties>
</file>