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79F54" w14:textId="59DBADEB" w:rsidR="00A77B3E" w:rsidRPr="00CD365E" w:rsidRDefault="00D04264">
      <w:pPr>
        <w:jc w:val="center"/>
        <w:rPr>
          <w:b/>
          <w:caps/>
        </w:rPr>
      </w:pPr>
      <w:bookmarkStart w:id="0" w:name="_Hlk53654095"/>
      <w:r w:rsidRPr="00CD365E">
        <w:rPr>
          <w:b/>
          <w:caps/>
        </w:rPr>
        <w:t>Zarządzenie Nr OR</w:t>
      </w:r>
      <w:r w:rsidR="00CD365E" w:rsidRPr="00CD365E">
        <w:rPr>
          <w:b/>
          <w:caps/>
        </w:rPr>
        <w:t>.17</w:t>
      </w:r>
      <w:r w:rsidRPr="00CD365E">
        <w:rPr>
          <w:b/>
          <w:caps/>
        </w:rPr>
        <w:t>.2020</w:t>
      </w:r>
      <w:r w:rsidRPr="00CD365E">
        <w:rPr>
          <w:b/>
          <w:caps/>
        </w:rPr>
        <w:br/>
        <w:t>Burmistrza Miasta Redy</w:t>
      </w:r>
    </w:p>
    <w:p w14:paraId="7C67FCBB" w14:textId="34BB3A79" w:rsidR="00A77B3E" w:rsidRPr="00CD365E" w:rsidRDefault="00D04264">
      <w:pPr>
        <w:spacing w:before="280" w:after="280"/>
        <w:jc w:val="center"/>
        <w:rPr>
          <w:b/>
          <w:caps/>
        </w:rPr>
      </w:pPr>
      <w:r w:rsidRPr="00CD365E">
        <w:t xml:space="preserve">z dnia </w:t>
      </w:r>
      <w:r w:rsidR="00CD365E" w:rsidRPr="00CD365E">
        <w:t xml:space="preserve">1 października </w:t>
      </w:r>
      <w:r w:rsidRPr="00CD365E">
        <w:t>2020 r.</w:t>
      </w:r>
    </w:p>
    <w:p w14:paraId="3C577A03" w14:textId="6EB80CE8" w:rsidR="00A77B3E" w:rsidRPr="00CD365E" w:rsidRDefault="00D04264" w:rsidP="00DE70B5">
      <w:pPr>
        <w:keepNext/>
        <w:jc w:val="center"/>
      </w:pPr>
      <w:r w:rsidRPr="00CD365E">
        <w:rPr>
          <w:b/>
        </w:rPr>
        <w:t xml:space="preserve">w sprawie </w:t>
      </w:r>
      <w:r w:rsidR="001B16F1" w:rsidRPr="00CD365E">
        <w:rPr>
          <w:b/>
        </w:rPr>
        <w:t>przeprowadzenia konsultacji społecznych projektu</w:t>
      </w:r>
      <w:r w:rsidRPr="00CD365E">
        <w:rPr>
          <w:b/>
        </w:rPr>
        <w:t xml:space="preserve"> Strategi</w:t>
      </w:r>
      <w:r w:rsidR="001B16F1" w:rsidRPr="00CD365E">
        <w:rPr>
          <w:b/>
        </w:rPr>
        <w:t>i</w:t>
      </w:r>
      <w:r w:rsidRPr="00CD365E">
        <w:rPr>
          <w:b/>
        </w:rPr>
        <w:t xml:space="preserve"> Rozwoju Gminy Miasto Reda </w:t>
      </w:r>
      <w:r w:rsidR="001B16F1" w:rsidRPr="00CD365E">
        <w:rPr>
          <w:b/>
        </w:rPr>
        <w:t>do roku 2030</w:t>
      </w:r>
      <w:bookmarkEnd w:id="0"/>
      <w:r w:rsidRPr="00CD365E">
        <w:rPr>
          <w:b/>
        </w:rPr>
        <w:t>.</w:t>
      </w:r>
    </w:p>
    <w:p w14:paraId="7BB9F6F7" w14:textId="77777777" w:rsidR="00A672E7" w:rsidRDefault="00A672E7" w:rsidP="00DE70B5">
      <w:pPr>
        <w:keepLines/>
      </w:pPr>
    </w:p>
    <w:p w14:paraId="29FF1E08" w14:textId="284455DF" w:rsidR="00DE70B5" w:rsidRPr="00CD365E" w:rsidRDefault="00D04264" w:rsidP="00DE70B5">
      <w:pPr>
        <w:keepLines/>
      </w:pPr>
      <w:r w:rsidRPr="00CD365E">
        <w:t xml:space="preserve">Na podstawie </w:t>
      </w:r>
      <w:r w:rsidR="00DE70B5" w:rsidRPr="00CD365E">
        <w:t>art. 30 ust. 1 ustawy z dnia 8 marca 1990 roku o samorządzie gminnym (</w:t>
      </w:r>
      <w:proofErr w:type="spellStart"/>
      <w:r w:rsidR="00DE70B5" w:rsidRPr="00CD365E">
        <w:t>t.j.Dz</w:t>
      </w:r>
      <w:proofErr w:type="spellEnd"/>
      <w:r w:rsidR="00DE70B5" w:rsidRPr="00CD365E">
        <w:t>. U. z 2020 r. poz. 713)</w:t>
      </w:r>
    </w:p>
    <w:p w14:paraId="02F09B09" w14:textId="03E6CBC7" w:rsidR="00A77B3E" w:rsidRPr="00CD365E" w:rsidRDefault="00DE70B5" w:rsidP="00DE70B5">
      <w:pPr>
        <w:keepLines/>
      </w:pPr>
      <w:r w:rsidRPr="00CD365E">
        <w:t xml:space="preserve">oraz </w:t>
      </w:r>
      <w:r w:rsidR="001B16F1" w:rsidRPr="00CD365E">
        <w:t>uchwał</w:t>
      </w:r>
      <w:r w:rsidR="006D12D3" w:rsidRPr="00CD365E">
        <w:t>y nr</w:t>
      </w:r>
      <w:r w:rsidR="001B16F1" w:rsidRPr="00CD365E">
        <w:t xml:space="preserve"> XXVIII/298/2017 Rady Miejskiej w Redzie z dnia 29 marca 2017 r. w sprawie zasad i trybu przeprowadzania konsultacji społecznych z mieszkańcami Gminy Miasto Reda (Dz. Urz. Woj. Pomorskiego z dnia 8 maja 2017 r. poz. 1589 ze zm.) </w:t>
      </w:r>
      <w:r w:rsidR="00D04264" w:rsidRPr="00CD365E">
        <w:t>Burmistrz Miasta Redy zarządza, co następuje:</w:t>
      </w:r>
    </w:p>
    <w:p w14:paraId="1DB6B234" w14:textId="77777777" w:rsidR="00DE70B5" w:rsidRPr="00CD365E" w:rsidRDefault="00DE70B5" w:rsidP="006F0712">
      <w:pPr>
        <w:keepLines/>
        <w:spacing w:before="120" w:after="120"/>
      </w:pPr>
    </w:p>
    <w:p w14:paraId="7FE98B74" w14:textId="32E52C98" w:rsidR="00A77B3E" w:rsidRPr="00CD365E" w:rsidRDefault="00D04264" w:rsidP="006F0712">
      <w:pPr>
        <w:keepLines/>
        <w:spacing w:before="120" w:after="120"/>
        <w:ind w:left="709" w:hanging="709"/>
        <w:rPr>
          <w:bCs/>
          <w:u w:color="000000"/>
        </w:rPr>
      </w:pPr>
      <w:r w:rsidRPr="00CD365E">
        <w:rPr>
          <w:b/>
        </w:rPr>
        <w:t>§ 1</w:t>
      </w:r>
      <w:r w:rsidR="001B16F1" w:rsidRPr="00CD365E">
        <w:rPr>
          <w:b/>
        </w:rPr>
        <w:t>.</w:t>
      </w:r>
      <w:r w:rsidR="00533658" w:rsidRPr="00CD365E">
        <w:rPr>
          <w:bCs/>
        </w:rPr>
        <w:t xml:space="preserve"> </w:t>
      </w:r>
      <w:r w:rsidR="001B16F1" w:rsidRPr="00CD365E">
        <w:rPr>
          <w:bCs/>
        </w:rPr>
        <w:t>1</w:t>
      </w:r>
      <w:r w:rsidR="006F0712" w:rsidRPr="00CD365E">
        <w:rPr>
          <w:bCs/>
        </w:rPr>
        <w:t>.</w:t>
      </w:r>
      <w:r w:rsidR="001B16F1" w:rsidRPr="00CD365E">
        <w:rPr>
          <w:bCs/>
        </w:rPr>
        <w:t xml:space="preserve"> Ogłasza się konsultacje społeczne z mieszkańcami Gminy Miasto Reda, dotyczące projektu Strategii Rozwoju Gminy Miasto Reda do roku 2030.</w:t>
      </w:r>
      <w:r w:rsidR="00533658" w:rsidRPr="00CD365E">
        <w:rPr>
          <w:bCs/>
        </w:rPr>
        <w:t xml:space="preserve"> Treść ogłoszenia stanowi załącznik nr 1 do zarządzenia.</w:t>
      </w:r>
    </w:p>
    <w:p w14:paraId="4FC41A45" w14:textId="35D63A8E" w:rsidR="001B16F1" w:rsidRPr="00CD365E" w:rsidRDefault="001B16F1" w:rsidP="006F0712">
      <w:pPr>
        <w:keepLines/>
        <w:spacing w:before="120" w:after="120"/>
        <w:ind w:left="709" w:hanging="283"/>
        <w:rPr>
          <w:u w:color="000000"/>
        </w:rPr>
      </w:pPr>
      <w:r w:rsidRPr="00CD365E">
        <w:rPr>
          <w:bCs/>
        </w:rPr>
        <w:t xml:space="preserve">2. </w:t>
      </w:r>
      <w:r w:rsidRPr="00CD365E">
        <w:rPr>
          <w:u w:color="000000"/>
        </w:rPr>
        <w:t xml:space="preserve">Przeprowadzenie konsultacji, o których mowa w § 1, ma na celu </w:t>
      </w:r>
      <w:r w:rsidR="006F03DD" w:rsidRPr="00CD365E">
        <w:rPr>
          <w:u w:color="000000"/>
        </w:rPr>
        <w:t xml:space="preserve">umożliwienie mieszkańcom, instytucjom społecznym oraz podmiotom gospodarczym złożenia uwag dotyczących projektu </w:t>
      </w:r>
      <w:r w:rsidRPr="00CD365E">
        <w:rPr>
          <w:u w:color="000000"/>
        </w:rPr>
        <w:t>Strategii Rozwoju Gminy Miasto Reda do roku 2030.</w:t>
      </w:r>
    </w:p>
    <w:p w14:paraId="27FE13CE" w14:textId="2B4ABE6C" w:rsidR="001B16F1" w:rsidRPr="00CD365E" w:rsidRDefault="001B16F1" w:rsidP="006F0712">
      <w:pPr>
        <w:keepLines/>
        <w:spacing w:before="120" w:after="120"/>
        <w:ind w:firstLine="426"/>
        <w:rPr>
          <w:b/>
        </w:rPr>
      </w:pPr>
      <w:r w:rsidRPr="00CD365E">
        <w:rPr>
          <w:bCs/>
        </w:rPr>
        <w:t>3.  Uprawnionymi do wzięcia udziału w konsultacjach są mieszkańcy Gminy Miasto Reda.</w:t>
      </w:r>
    </w:p>
    <w:p w14:paraId="1964B63D" w14:textId="68B69F03" w:rsidR="001B16F1" w:rsidRPr="00CD365E" w:rsidRDefault="00D04264" w:rsidP="006F0712">
      <w:pPr>
        <w:keepLines/>
        <w:spacing w:before="120" w:after="120"/>
        <w:rPr>
          <w:bCs/>
        </w:rPr>
      </w:pPr>
      <w:r w:rsidRPr="00CD365E">
        <w:rPr>
          <w:b/>
        </w:rPr>
        <w:t>§ 2.</w:t>
      </w:r>
      <w:r w:rsidRPr="00CD365E">
        <w:rPr>
          <w:bCs/>
        </w:rPr>
        <w:t> </w:t>
      </w:r>
      <w:r w:rsidR="001B16F1" w:rsidRPr="00CD365E">
        <w:rPr>
          <w:bCs/>
        </w:rPr>
        <w:t xml:space="preserve"> Konsultacje społeczne będą prowadzone </w:t>
      </w:r>
      <w:r w:rsidR="006D12D3" w:rsidRPr="00CD365E">
        <w:rPr>
          <w:bCs/>
        </w:rPr>
        <w:t>od dnia 19 października 2020 r. do dnia 10 listopada 2020 r.</w:t>
      </w:r>
    </w:p>
    <w:p w14:paraId="05149115" w14:textId="76912D47" w:rsidR="00A77B3E" w:rsidRPr="00CD365E" w:rsidRDefault="00D04264" w:rsidP="006F0712">
      <w:pPr>
        <w:keepLines/>
        <w:spacing w:before="120" w:after="120"/>
        <w:ind w:left="567" w:hanging="567"/>
        <w:rPr>
          <w:u w:color="000000"/>
        </w:rPr>
      </w:pPr>
      <w:r w:rsidRPr="00CD365E">
        <w:rPr>
          <w:b/>
        </w:rPr>
        <w:t>§ 3. </w:t>
      </w:r>
      <w:r w:rsidRPr="00CD365E">
        <w:t>1. </w:t>
      </w:r>
      <w:r w:rsidR="006D12D3" w:rsidRPr="00CD365E">
        <w:rPr>
          <w:u w:color="000000"/>
        </w:rPr>
        <w:t>Konsultacje społeczne będą w formie zbierania pisemnych opinii lub uwag, z wykorzystaniem formularza konsultacyjnego, stanowiącego załącznik</w:t>
      </w:r>
      <w:r w:rsidR="00533658" w:rsidRPr="00CD365E">
        <w:rPr>
          <w:u w:color="000000"/>
        </w:rPr>
        <w:t xml:space="preserve"> nr 2</w:t>
      </w:r>
      <w:r w:rsidR="006D12D3" w:rsidRPr="00CD365E">
        <w:rPr>
          <w:u w:color="000000"/>
        </w:rPr>
        <w:t xml:space="preserve"> do zarządzenia</w:t>
      </w:r>
      <w:r w:rsidRPr="00CD365E">
        <w:rPr>
          <w:u w:color="000000"/>
        </w:rPr>
        <w:t>.</w:t>
      </w:r>
    </w:p>
    <w:p w14:paraId="2ACDA753" w14:textId="40227826" w:rsidR="006D12D3" w:rsidRPr="00CD365E" w:rsidRDefault="006D12D3" w:rsidP="006F0712">
      <w:pPr>
        <w:keepLines/>
        <w:spacing w:before="120" w:after="120"/>
        <w:ind w:left="567" w:hanging="141"/>
        <w:rPr>
          <w:u w:color="000000"/>
        </w:rPr>
      </w:pPr>
      <w:r w:rsidRPr="00CD365E">
        <w:rPr>
          <w:u w:color="000000"/>
        </w:rPr>
        <w:t>2.</w:t>
      </w:r>
      <w:r w:rsidR="00533658" w:rsidRPr="00CD365E">
        <w:rPr>
          <w:u w:color="000000"/>
        </w:rPr>
        <w:t xml:space="preserve"> </w:t>
      </w:r>
      <w:r w:rsidRPr="00CD365E">
        <w:rPr>
          <w:u w:color="000000"/>
        </w:rPr>
        <w:t xml:space="preserve">Pełna treść projektu „Strategii Rozwoju Gminy Miasto Reda do roku 2030” oraz wzór formularza konsultacyjnego dostępne będą od dnia rozpoczęcia konsultacji, tj. od 19 października 2020 roku, na miejskim portalu internetowym </w:t>
      </w:r>
      <w:r w:rsidRPr="00CD365E">
        <w:rPr>
          <w:i/>
          <w:iCs/>
          <w:u w:color="000000"/>
        </w:rPr>
        <w:t>reda.pl</w:t>
      </w:r>
      <w:r w:rsidRPr="00CD365E">
        <w:rPr>
          <w:u w:color="000000"/>
        </w:rPr>
        <w:t xml:space="preserve">, w Biuletynie Informacji Publicznej Urzędu Miasta w Redzie </w:t>
      </w:r>
      <w:r w:rsidRPr="00CD365E">
        <w:rPr>
          <w:i/>
          <w:iCs/>
          <w:u w:color="000000"/>
        </w:rPr>
        <w:t>bip.reda.pl</w:t>
      </w:r>
      <w:r w:rsidRPr="00CD365E">
        <w:rPr>
          <w:u w:color="000000"/>
        </w:rPr>
        <w:t xml:space="preserve"> oraz w Biurze Obsługi Interesanta Urzędu Miasta w Redzie, ul. Gdańska 33.</w:t>
      </w:r>
    </w:p>
    <w:p w14:paraId="23E3A776" w14:textId="77777777" w:rsidR="006D12D3" w:rsidRPr="00CD365E" w:rsidRDefault="00D04264" w:rsidP="006F0712">
      <w:pPr>
        <w:keepLines/>
        <w:spacing w:before="120" w:after="120"/>
        <w:ind w:firstLine="426"/>
      </w:pPr>
      <w:r w:rsidRPr="00CD365E">
        <w:t>3.</w:t>
      </w:r>
      <w:r w:rsidR="006D12D3" w:rsidRPr="00CD365E">
        <w:t xml:space="preserve"> Wypełnione i podpisane czytelnie imieniem i nazwiskiem formularze można dostarczać:</w:t>
      </w:r>
    </w:p>
    <w:p w14:paraId="771ED479" w14:textId="33E6A6DD" w:rsidR="006D12D3" w:rsidRPr="00CD365E" w:rsidRDefault="00F05ABA" w:rsidP="00533658">
      <w:pPr>
        <w:keepLines/>
        <w:numPr>
          <w:ilvl w:val="0"/>
          <w:numId w:val="2"/>
        </w:numPr>
        <w:spacing w:before="120" w:after="120"/>
      </w:pPr>
      <w:r>
        <w:t>online</w:t>
      </w:r>
      <w:r w:rsidR="006D12D3" w:rsidRPr="00CD365E">
        <w:t xml:space="preserve">, przez wypełnienie formularza dostępnego </w:t>
      </w:r>
      <w:bookmarkStart w:id="1" w:name="_Hlk53654363"/>
      <w:r w:rsidR="006D12D3" w:rsidRPr="00CD365E">
        <w:t xml:space="preserve">na stronie internetowej </w:t>
      </w:r>
      <w:r w:rsidR="006D12D3" w:rsidRPr="00CD365E">
        <w:rPr>
          <w:i/>
          <w:iCs/>
        </w:rPr>
        <w:t>www.reda.pl</w:t>
      </w:r>
      <w:r w:rsidR="006D12D3" w:rsidRPr="00CD365E">
        <w:t>,</w:t>
      </w:r>
    </w:p>
    <w:bookmarkEnd w:id="1"/>
    <w:p w14:paraId="74CA0AE2" w14:textId="55A981BC" w:rsidR="006D12D3" w:rsidRPr="00CD365E" w:rsidRDefault="006D12D3" w:rsidP="00533658">
      <w:pPr>
        <w:keepLines/>
        <w:numPr>
          <w:ilvl w:val="0"/>
          <w:numId w:val="2"/>
        </w:numPr>
        <w:spacing w:before="120" w:after="120"/>
      </w:pPr>
      <w:r w:rsidRPr="00CD365E">
        <w:t xml:space="preserve">drogą elektroniczną na adres: </w:t>
      </w:r>
      <w:r w:rsidRPr="00CD365E">
        <w:rPr>
          <w:i/>
          <w:iCs/>
        </w:rPr>
        <w:t>strategia@reda.pl</w:t>
      </w:r>
      <w:r w:rsidRPr="00CD365E">
        <w:t xml:space="preserve"> (skan podpisanego formularza),</w:t>
      </w:r>
    </w:p>
    <w:p w14:paraId="061073B8" w14:textId="7F3B9E30" w:rsidR="006D12D3" w:rsidRPr="00CD365E" w:rsidRDefault="006D12D3" w:rsidP="00533658">
      <w:pPr>
        <w:keepLines/>
        <w:numPr>
          <w:ilvl w:val="0"/>
          <w:numId w:val="2"/>
        </w:numPr>
        <w:spacing w:before="120" w:after="120"/>
      </w:pPr>
      <w:r w:rsidRPr="00CD365E">
        <w:t>osobiście, wrzucając do skrzynki umieszczonej przy wejściu do Urzędu</w:t>
      </w:r>
      <w:r w:rsidR="00CD365E" w:rsidRPr="00CD365E">
        <w:t xml:space="preserve"> </w:t>
      </w:r>
      <w:r w:rsidR="00DE70B5" w:rsidRPr="00CD365E">
        <w:t xml:space="preserve">Miasta </w:t>
      </w:r>
      <w:r w:rsidRPr="00CD365E">
        <w:t>w Redzie,</w:t>
      </w:r>
      <w:r w:rsidR="00533658" w:rsidRPr="00CD365E">
        <w:t xml:space="preserve"> </w:t>
      </w:r>
      <w:r w:rsidR="00A672E7">
        <w:br/>
      </w:r>
      <w:r w:rsidRPr="00CD365E">
        <w:t>ul. Gdańska 33 (bez możliwości potwierdzenia wpływu),</w:t>
      </w:r>
    </w:p>
    <w:p w14:paraId="27AB4F6B" w14:textId="2C0D667B" w:rsidR="00A77B3E" w:rsidRPr="00CD365E" w:rsidRDefault="006D12D3" w:rsidP="00533658">
      <w:pPr>
        <w:keepLines/>
        <w:numPr>
          <w:ilvl w:val="0"/>
          <w:numId w:val="2"/>
        </w:numPr>
        <w:spacing w:before="120" w:after="120"/>
        <w:rPr>
          <w:u w:color="000000"/>
        </w:rPr>
      </w:pPr>
      <w:r w:rsidRPr="00CD365E">
        <w:t>drogą korespondencyjną na adres: Urząd Miasta w Redzie, ul. Gdańska 33, 84-240 Reda (decyduje data wpływu)</w:t>
      </w:r>
      <w:r w:rsidR="00D04264" w:rsidRPr="00CD365E">
        <w:rPr>
          <w:u w:color="000000"/>
        </w:rPr>
        <w:t>.</w:t>
      </w:r>
    </w:p>
    <w:p w14:paraId="468D094A" w14:textId="4B11D081" w:rsidR="00533658" w:rsidRPr="00CD365E" w:rsidRDefault="00D04264" w:rsidP="006F0712">
      <w:pPr>
        <w:ind w:left="426" w:hanging="86"/>
        <w:rPr>
          <w:u w:color="000000"/>
        </w:rPr>
      </w:pPr>
      <w:r w:rsidRPr="00CD365E">
        <w:t>4. </w:t>
      </w:r>
      <w:r w:rsidR="00533658" w:rsidRPr="00CD365E">
        <w:rPr>
          <w:u w:color="000000"/>
        </w:rPr>
        <w:t>Uwagi i opinie zgłoszone po terminie, czyli z datą wpływu po dniu 10 listopada</w:t>
      </w:r>
      <w:r w:rsidR="003B0840" w:rsidRPr="00CD365E">
        <w:rPr>
          <w:u w:color="000000"/>
        </w:rPr>
        <w:t xml:space="preserve"> 2020 r.</w:t>
      </w:r>
      <w:r w:rsidR="00533658" w:rsidRPr="00CD365E">
        <w:rPr>
          <w:u w:color="000000"/>
        </w:rPr>
        <w:t>, niepodpisane czytelnie imieniem i nazwiskiem oraz przesłane w formie innej niż na formularzu konsultacyjnym nie będą rozpatrywane.</w:t>
      </w:r>
    </w:p>
    <w:p w14:paraId="6DC3D144" w14:textId="0FC2DB52" w:rsidR="00533658" w:rsidRPr="00CD365E" w:rsidRDefault="00D04264" w:rsidP="006F0712">
      <w:pPr>
        <w:keepLines/>
        <w:spacing w:before="120" w:after="120"/>
        <w:rPr>
          <w:bCs/>
        </w:rPr>
      </w:pPr>
      <w:r w:rsidRPr="00CD365E">
        <w:rPr>
          <w:b/>
        </w:rPr>
        <w:t>§ 4.</w:t>
      </w:r>
      <w:r w:rsidRPr="00CD365E">
        <w:rPr>
          <w:bCs/>
        </w:rPr>
        <w:t> </w:t>
      </w:r>
      <w:r w:rsidR="00533658" w:rsidRPr="00CD365E">
        <w:rPr>
          <w:bCs/>
        </w:rPr>
        <w:t>Nadzór nad prawidłowym przebiegiem konsultacji sprawuje Sekretarz Miasta Redy.</w:t>
      </w:r>
    </w:p>
    <w:p w14:paraId="4164A524" w14:textId="31BE644E" w:rsidR="00533658" w:rsidRPr="00CD365E" w:rsidRDefault="00533658" w:rsidP="006F0712">
      <w:pPr>
        <w:keepLines/>
        <w:spacing w:before="120" w:after="120"/>
        <w:rPr>
          <w:bCs/>
        </w:rPr>
      </w:pPr>
      <w:r w:rsidRPr="00CD365E">
        <w:rPr>
          <w:b/>
        </w:rPr>
        <w:t>§ 5</w:t>
      </w:r>
      <w:r w:rsidRPr="00CD365E">
        <w:rPr>
          <w:bCs/>
        </w:rPr>
        <w:t xml:space="preserve">. Informacja o przebiegu konsultacji oraz ich wyniku zostanie przedstawiona w formie raportu. </w:t>
      </w:r>
    </w:p>
    <w:p w14:paraId="0E5BC0EF" w14:textId="77777777" w:rsidR="006F0712" w:rsidRPr="00CD365E" w:rsidRDefault="00533658" w:rsidP="006F0712">
      <w:pPr>
        <w:keepLines/>
        <w:spacing w:before="120" w:after="120"/>
        <w:rPr>
          <w:bCs/>
          <w:u w:color="000000"/>
        </w:rPr>
      </w:pPr>
      <w:r w:rsidRPr="00CD365E">
        <w:rPr>
          <w:b/>
        </w:rPr>
        <w:t>§ 6.</w:t>
      </w:r>
      <w:r w:rsidRPr="00CD365E">
        <w:rPr>
          <w:bCs/>
        </w:rPr>
        <w:t xml:space="preserve"> </w:t>
      </w:r>
      <w:r w:rsidR="006F0712" w:rsidRPr="00CD365E">
        <w:rPr>
          <w:bCs/>
        </w:rPr>
        <w:t xml:space="preserve">1. </w:t>
      </w:r>
      <w:r w:rsidR="00D04264" w:rsidRPr="00CD365E">
        <w:rPr>
          <w:bCs/>
          <w:u w:color="000000"/>
        </w:rPr>
        <w:t>Wykonanie Zarządzenia powierza się Sekretarzowi Miasta Redy.</w:t>
      </w:r>
      <w:r w:rsidR="006F0712" w:rsidRPr="00CD365E">
        <w:rPr>
          <w:bCs/>
          <w:u w:color="000000"/>
        </w:rPr>
        <w:t xml:space="preserve"> </w:t>
      </w:r>
    </w:p>
    <w:p w14:paraId="57B81A43" w14:textId="54C7A98F" w:rsidR="00A77B3E" w:rsidRPr="00CD365E" w:rsidRDefault="006F0712" w:rsidP="006F0712">
      <w:pPr>
        <w:keepLines/>
        <w:spacing w:before="120" w:after="120"/>
        <w:ind w:left="426"/>
        <w:rPr>
          <w:bCs/>
          <w:u w:color="000000"/>
        </w:rPr>
      </w:pPr>
      <w:r w:rsidRPr="00CD365E">
        <w:rPr>
          <w:bCs/>
          <w:u w:color="000000"/>
        </w:rPr>
        <w:t xml:space="preserve">2. </w:t>
      </w:r>
      <w:r w:rsidR="00D04264" w:rsidRPr="00CD365E">
        <w:rPr>
          <w:u w:color="000000"/>
        </w:rPr>
        <w:t>Zarządzenie wchodzi w życie z dniem podpisania.</w:t>
      </w:r>
    </w:p>
    <w:p w14:paraId="4CD4732D" w14:textId="77777777" w:rsidR="00A77B3E" w:rsidRPr="00CD365E" w:rsidRDefault="00D04264">
      <w:pPr>
        <w:keepNext/>
        <w:spacing w:before="120" w:after="120"/>
        <w:ind w:left="283" w:firstLine="227"/>
        <w:rPr>
          <w:u w:color="000000"/>
        </w:rPr>
      </w:pPr>
      <w:r w:rsidRPr="00CD365E">
        <w:rPr>
          <w:u w:color="000000"/>
        </w:rPr>
        <w:t>  </w:t>
      </w:r>
    </w:p>
    <w:p w14:paraId="0D536256" w14:textId="77777777" w:rsidR="00A77B3E" w:rsidRPr="00CD365E" w:rsidRDefault="00D04264">
      <w:pPr>
        <w:keepNext/>
        <w:rPr>
          <w:u w:color="000000"/>
        </w:rPr>
      </w:pPr>
      <w:r w:rsidRPr="00CD365E">
        <w:t> </w:t>
      </w:r>
    </w:p>
    <w:tbl>
      <w:tblPr>
        <w:tblW w:w="5000" w:type="pct"/>
        <w:tblCellMar>
          <w:left w:w="0" w:type="dxa"/>
          <w:right w:w="0" w:type="dxa"/>
        </w:tblCellMar>
        <w:tblLook w:val="04A0" w:firstRow="1" w:lastRow="0" w:firstColumn="1" w:lastColumn="0" w:noHBand="0" w:noVBand="1"/>
      </w:tblPr>
      <w:tblGrid>
        <w:gridCol w:w="5103"/>
        <w:gridCol w:w="5103"/>
      </w:tblGrid>
      <w:tr w:rsidR="0003115A" w:rsidRPr="00CD365E" w14:paraId="7A40C00D" w14:textId="77777777">
        <w:tc>
          <w:tcPr>
            <w:tcW w:w="2500" w:type="pct"/>
            <w:tcMar>
              <w:top w:w="0" w:type="dxa"/>
              <w:left w:w="0" w:type="dxa"/>
              <w:bottom w:w="0" w:type="dxa"/>
              <w:right w:w="0" w:type="dxa"/>
            </w:tcMar>
          </w:tcPr>
          <w:p w14:paraId="52F040AD" w14:textId="77777777" w:rsidR="0003115A" w:rsidRPr="00CD365E" w:rsidRDefault="0003115A">
            <w:pPr>
              <w:keepNext/>
              <w:keepLines/>
              <w:jc w:val="left"/>
              <w:rPr>
                <w:szCs w:val="22"/>
              </w:rPr>
            </w:pPr>
          </w:p>
        </w:tc>
        <w:tc>
          <w:tcPr>
            <w:tcW w:w="2500" w:type="pct"/>
            <w:tcMar>
              <w:top w:w="0" w:type="dxa"/>
              <w:left w:w="0" w:type="dxa"/>
              <w:bottom w:w="0" w:type="dxa"/>
              <w:right w:w="0" w:type="dxa"/>
            </w:tcMar>
          </w:tcPr>
          <w:p w14:paraId="65EE18F8" w14:textId="77777777" w:rsidR="0003115A" w:rsidRPr="00CD365E" w:rsidRDefault="00D04264">
            <w:pPr>
              <w:keepNext/>
              <w:keepLines/>
              <w:spacing w:before="400" w:after="400"/>
              <w:jc w:val="center"/>
              <w:rPr>
                <w:szCs w:val="22"/>
              </w:rPr>
            </w:pPr>
            <w:r w:rsidRPr="00CD365E">
              <w:rPr>
                <w:szCs w:val="22"/>
              </w:rPr>
              <w:t>Burmistrz Miasta Redy</w:t>
            </w:r>
            <w:r w:rsidRPr="00CD365E">
              <w:rPr>
                <w:szCs w:val="22"/>
              </w:rPr>
              <w:br/>
            </w:r>
            <w:r w:rsidRPr="00CD365E">
              <w:rPr>
                <w:szCs w:val="22"/>
              </w:rPr>
              <w:br/>
            </w:r>
            <w:r w:rsidRPr="00CD365E">
              <w:rPr>
                <w:szCs w:val="22"/>
              </w:rPr>
              <w:br/>
            </w:r>
            <w:r w:rsidRPr="00CD365E">
              <w:rPr>
                <w:b/>
              </w:rPr>
              <w:t>Krzysztof Krzemiński</w:t>
            </w:r>
          </w:p>
        </w:tc>
      </w:tr>
    </w:tbl>
    <w:p w14:paraId="2114AA63" w14:textId="77777777" w:rsidR="00A77B3E" w:rsidRPr="00CD365E" w:rsidRDefault="00A672E7">
      <w:pPr>
        <w:keepNext/>
        <w:rPr>
          <w:u w:color="000000"/>
        </w:rPr>
      </w:pPr>
    </w:p>
    <w:sectPr w:rsidR="00A77B3E" w:rsidRPr="00CD365E">
      <w:endnotePr>
        <w:numFmt w:val="decimal"/>
      </w:endnotePr>
      <w:pgSz w:w="11906" w:h="16838"/>
      <w:pgMar w:top="850"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DCBE67" w14:textId="77777777" w:rsidR="00CC04EA" w:rsidRDefault="00CC04EA">
      <w:r>
        <w:separator/>
      </w:r>
    </w:p>
  </w:endnote>
  <w:endnote w:type="continuationSeparator" w:id="0">
    <w:p w14:paraId="0404941B" w14:textId="77777777" w:rsidR="00CC04EA" w:rsidRDefault="00CC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3D7B1" w14:textId="77777777" w:rsidR="00CC04EA" w:rsidRDefault="00CC04EA">
      <w:r>
        <w:separator/>
      </w:r>
    </w:p>
  </w:footnote>
  <w:footnote w:type="continuationSeparator" w:id="0">
    <w:p w14:paraId="1713BD4A" w14:textId="77777777" w:rsidR="00CC04EA" w:rsidRDefault="00CC0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A7C03"/>
    <w:multiLevelType w:val="hybridMultilevel"/>
    <w:tmpl w:val="AD8C6E1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 w15:restartNumberingAfterBreak="0">
    <w:nsid w:val="61136BDB"/>
    <w:multiLevelType w:val="hybridMultilevel"/>
    <w:tmpl w:val="0AD878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5A"/>
    <w:rsid w:val="0003115A"/>
    <w:rsid w:val="001B16F1"/>
    <w:rsid w:val="003B0840"/>
    <w:rsid w:val="00533658"/>
    <w:rsid w:val="006D12D3"/>
    <w:rsid w:val="006F03DD"/>
    <w:rsid w:val="006F0712"/>
    <w:rsid w:val="007F407D"/>
    <w:rsid w:val="00A672E7"/>
    <w:rsid w:val="00BB2384"/>
    <w:rsid w:val="00CC04EA"/>
    <w:rsid w:val="00CD365E"/>
    <w:rsid w:val="00D04264"/>
    <w:rsid w:val="00DE70B5"/>
    <w:rsid w:val="00F05A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D0194"/>
  <w15:docId w15:val="{3EA3058C-6F89-48D2-8C84-E24C9AF0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33658"/>
    <w:pPr>
      <w:tabs>
        <w:tab w:val="center" w:pos="4536"/>
        <w:tab w:val="right" w:pos="9072"/>
      </w:tabs>
    </w:pPr>
  </w:style>
  <w:style w:type="character" w:customStyle="1" w:styleId="NagwekZnak">
    <w:name w:val="Nagłówek Znak"/>
    <w:basedOn w:val="Domylnaczcionkaakapitu"/>
    <w:link w:val="Nagwek"/>
    <w:rsid w:val="00533658"/>
    <w:rPr>
      <w:sz w:val="22"/>
      <w:szCs w:val="24"/>
    </w:rPr>
  </w:style>
  <w:style w:type="paragraph" w:styleId="Stopka">
    <w:name w:val="footer"/>
    <w:basedOn w:val="Normalny"/>
    <w:link w:val="StopkaZnak"/>
    <w:unhideWhenUsed/>
    <w:rsid w:val="00533658"/>
    <w:pPr>
      <w:tabs>
        <w:tab w:val="center" w:pos="4536"/>
        <w:tab w:val="right" w:pos="9072"/>
      </w:tabs>
    </w:pPr>
  </w:style>
  <w:style w:type="character" w:customStyle="1" w:styleId="StopkaZnak">
    <w:name w:val="Stopka Znak"/>
    <w:basedOn w:val="Domylnaczcionkaakapitu"/>
    <w:link w:val="Stopka"/>
    <w:rsid w:val="00533658"/>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826925">
      <w:bodyDiv w:val="1"/>
      <w:marLeft w:val="0"/>
      <w:marRight w:val="0"/>
      <w:marTop w:val="0"/>
      <w:marBottom w:val="0"/>
      <w:divBdr>
        <w:top w:val="none" w:sz="0" w:space="0" w:color="auto"/>
        <w:left w:val="none" w:sz="0" w:space="0" w:color="auto"/>
        <w:bottom w:val="none" w:sz="0" w:space="0" w:color="auto"/>
        <w:right w:val="none" w:sz="0" w:space="0" w:color="auto"/>
      </w:divBdr>
      <w:divsChild>
        <w:div w:id="16532919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413</Words>
  <Characters>2426</Characters>
  <Application>Microsoft Office Word</Application>
  <DocSecurity>0</DocSecurity>
  <Lines>20</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OR.2.2020 z dnia 12 lutego 2020 r.</vt:lpstr>
      <vt:lpstr/>
    </vt:vector>
  </TitlesOfParts>
  <Company>Burmistrz Miasta Reda</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OR.2.2020 z dnia 12 lutego 2020 r.</dc:title>
  <dc:subject>w sprawie powołania Zespołu do pracy nad Strategią Rozwoju Gminy Miasto Reda do roku 2030.</dc:subject>
  <dc:creator>hjaniak</dc:creator>
  <cp:lastModifiedBy>Stella Sobczak</cp:lastModifiedBy>
  <cp:revision>2</cp:revision>
  <cp:lastPrinted>2020-10-13T09:48:00Z</cp:lastPrinted>
  <dcterms:created xsi:type="dcterms:W3CDTF">2020-10-15T09:41:00Z</dcterms:created>
  <dcterms:modified xsi:type="dcterms:W3CDTF">2020-10-15T09:41:00Z</dcterms:modified>
  <cp:category>Akt prawny</cp:category>
</cp:coreProperties>
</file>