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30C798" w14:textId="46435A0E" w:rsidR="00A77B3E" w:rsidRDefault="00826D2D">
      <w:pPr>
        <w:jc w:val="center"/>
        <w:rPr>
          <w:b/>
          <w:caps/>
        </w:rPr>
      </w:pPr>
      <w:r>
        <w:rPr>
          <w:b/>
          <w:caps/>
        </w:rPr>
        <w:t>Zarządzenie NR.KG.2.20</w:t>
      </w:r>
      <w:r w:rsidR="00E9270B">
        <w:rPr>
          <w:b/>
          <w:caps/>
        </w:rPr>
        <w:t>19</w:t>
      </w:r>
      <w:r>
        <w:rPr>
          <w:b/>
          <w:caps/>
        </w:rPr>
        <w:br/>
        <w:t>Burmistrz Miasta Redy</w:t>
      </w:r>
    </w:p>
    <w:p w14:paraId="0965D8BB" w14:textId="44C81C1D" w:rsidR="00A77B3E" w:rsidRDefault="00826D2D">
      <w:pPr>
        <w:spacing w:before="280" w:after="280"/>
        <w:jc w:val="center"/>
        <w:rPr>
          <w:b/>
          <w:caps/>
        </w:rPr>
      </w:pPr>
      <w:r>
        <w:t xml:space="preserve">z dnia </w:t>
      </w:r>
      <w:r w:rsidR="00E9270B">
        <w:t>30</w:t>
      </w:r>
      <w:r>
        <w:t xml:space="preserve"> </w:t>
      </w:r>
      <w:r w:rsidR="00E9270B">
        <w:t>stycznia</w:t>
      </w:r>
      <w:r>
        <w:t xml:space="preserve"> 20</w:t>
      </w:r>
      <w:r w:rsidR="00E9270B">
        <w:t>19</w:t>
      </w:r>
      <w:r>
        <w:t xml:space="preserve"> r.</w:t>
      </w:r>
    </w:p>
    <w:p w14:paraId="23382E7D" w14:textId="41BB2620" w:rsidR="00A77B3E" w:rsidRDefault="00E9270B">
      <w:pPr>
        <w:keepNext/>
        <w:spacing w:after="480"/>
        <w:jc w:val="center"/>
      </w:pPr>
      <w:r>
        <w:rPr>
          <w:b/>
        </w:rPr>
        <w:t>W</w:t>
      </w:r>
      <w:r w:rsidR="00826D2D">
        <w:rPr>
          <w:b/>
        </w:rPr>
        <w:t xml:space="preserve"> sprawie powołania Komisji do protokolarnego spisania </w:t>
      </w:r>
      <w:r>
        <w:rPr>
          <w:b/>
        </w:rPr>
        <w:t>pozostawionego w lokalu – mieszkaniu socjalnym w Redzie, ul. Leśna 5D/8 majątku byłego najemcy, jego zabezpieczenia oraz zabezpieczenia lokalu przed dewastacją i zajęciem przez osoby nieuprawnione</w:t>
      </w:r>
      <w:r w:rsidR="00826D2D">
        <w:rPr>
          <w:b/>
        </w:rPr>
        <w:t>.</w:t>
      </w:r>
    </w:p>
    <w:p w14:paraId="3D5C3FDC" w14:textId="24FEF4FD" w:rsidR="00A77B3E" w:rsidRDefault="00826D2D">
      <w:pPr>
        <w:keepLines/>
        <w:spacing w:before="120" w:after="120"/>
        <w:ind w:firstLine="227"/>
      </w:pPr>
      <w:r>
        <w:t>Na podstawie art. 30 ust. 2 pkt 3 ustawy z dnia 8 marca 1990 o samorządzie gminnym (t.j. Dz. U. z 20</w:t>
      </w:r>
      <w:r w:rsidR="007F270D">
        <w:t>18</w:t>
      </w:r>
      <w:r>
        <w:t> r. poz. </w:t>
      </w:r>
      <w:r w:rsidR="007F270D">
        <w:t>994 z późn. zm.</w:t>
      </w:r>
      <w:r>
        <w:t>) Burmistrz Miasta zarządza, co następuje:</w:t>
      </w:r>
    </w:p>
    <w:p w14:paraId="170ABB95" w14:textId="2E246380" w:rsidR="00A77B3E" w:rsidRDefault="00826D2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Powołuje się Komisję w  następującym składzie</w:t>
      </w:r>
      <w:r w:rsidR="00E9270B">
        <w:t>:</w:t>
      </w:r>
    </w:p>
    <w:p w14:paraId="11CB02BF" w14:textId="77777777" w:rsidR="00A77B3E" w:rsidRDefault="00826D2D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Łukasz Kamiński - Przewodniczący Komisji,</w:t>
      </w:r>
    </w:p>
    <w:p w14:paraId="34351508" w14:textId="4509FC91" w:rsidR="00A77B3E" w:rsidRDefault="00826D2D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Marek Labuda</w:t>
      </w:r>
      <w:r>
        <w:rPr>
          <w:color w:val="000000"/>
          <w:u w:color="000000"/>
        </w:rPr>
        <w:tab/>
        <w:t>- Członek Komisji,</w:t>
      </w:r>
    </w:p>
    <w:p w14:paraId="2B2B2310" w14:textId="34027F14" w:rsidR="00E9270B" w:rsidRDefault="00E927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3. Marek Kopicki – Członek komisji</w:t>
      </w:r>
    </w:p>
    <w:p w14:paraId="73749DDC" w14:textId="7D6B627A" w:rsidR="00A77B3E" w:rsidRDefault="00E9270B">
      <w:pPr>
        <w:keepLines/>
        <w:spacing w:before="120" w:after="120"/>
        <w:ind w:firstLine="340"/>
        <w:rPr>
          <w:color w:val="000000"/>
          <w:u w:color="000000"/>
        </w:rPr>
      </w:pPr>
      <w:r>
        <w:t>4</w:t>
      </w:r>
      <w:r w:rsidR="00826D2D">
        <w:t>. </w:t>
      </w:r>
      <w:r w:rsidR="00826D2D">
        <w:rPr>
          <w:color w:val="000000"/>
          <w:u w:color="000000"/>
        </w:rPr>
        <w:t>Dominik Olejnik</w:t>
      </w:r>
      <w:r w:rsidR="00826D2D">
        <w:rPr>
          <w:color w:val="000000"/>
          <w:u w:color="000000"/>
        </w:rPr>
        <w:tab/>
        <w:t>- Członek Komisji,</w:t>
      </w:r>
    </w:p>
    <w:p w14:paraId="5BD8E579" w14:textId="79481B74" w:rsidR="00A77B3E" w:rsidRDefault="00E9270B">
      <w:pPr>
        <w:keepLines/>
        <w:spacing w:before="120" w:after="120"/>
        <w:ind w:firstLine="340"/>
        <w:rPr>
          <w:color w:val="000000"/>
          <w:u w:color="000000"/>
        </w:rPr>
      </w:pPr>
      <w:r>
        <w:t>5</w:t>
      </w:r>
      <w:r w:rsidR="00826D2D">
        <w:t>. </w:t>
      </w:r>
      <w:r>
        <w:rPr>
          <w:color w:val="000000"/>
          <w:u w:color="000000"/>
        </w:rPr>
        <w:t xml:space="preserve">Bogdan Kołakowski </w:t>
      </w:r>
      <w:r w:rsidR="00826D2D">
        <w:rPr>
          <w:color w:val="000000"/>
          <w:u w:color="000000"/>
        </w:rPr>
        <w:t>- Członek Komisji.</w:t>
      </w:r>
    </w:p>
    <w:p w14:paraId="2AE84A2B" w14:textId="3AEE5EA6" w:rsidR="00A77B3E" w:rsidRDefault="00826D2D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 </w:t>
      </w:r>
      <w:r w:rsidR="00E9270B">
        <w:rPr>
          <w:color w:val="000000"/>
          <w:u w:color="000000"/>
        </w:rPr>
        <w:t xml:space="preserve">W związku z opuszczeniem lokalu przez dotychczasowego najemcę, powołuje się komisję w składzie wskazanym w </w:t>
      </w:r>
      <w:r w:rsidR="00E9270B" w:rsidRPr="00E9270B">
        <w:rPr>
          <w:bCs/>
        </w:rPr>
        <w:t>§ 1 niniejszego zarządzenia w celu</w:t>
      </w:r>
      <w:r w:rsidR="00E9270B">
        <w:rPr>
          <w:b/>
        </w:rPr>
        <w:t>:</w:t>
      </w:r>
    </w:p>
    <w:p w14:paraId="01A0DBA7" w14:textId="15507A83" w:rsidR="005A0B8B" w:rsidRPr="005A0B8B" w:rsidRDefault="00826D2D" w:rsidP="005A0B8B">
      <w:pPr>
        <w:numPr>
          <w:ilvl w:val="0"/>
          <w:numId w:val="1"/>
        </w:num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spisania pozostawionego w lokalu</w:t>
      </w:r>
      <w:r w:rsidR="005A0B8B">
        <w:rPr>
          <w:color w:val="000000"/>
          <w:u w:color="000000"/>
        </w:rPr>
        <w:t xml:space="preserve"> – mieszkaniu socjalnym w Redzie, ul. Leśna 5D/8 majątku byłego najemcy </w:t>
      </w:r>
    </w:p>
    <w:p w14:paraId="57B0BDE4" w14:textId="5F4884A6" w:rsidR="00A77B3E" w:rsidRDefault="00826D2D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opróżnienia ww. lokalu z rzeczy ruchomych pozostawionych przez </w:t>
      </w:r>
      <w:r w:rsidR="005A0B8B">
        <w:rPr>
          <w:color w:val="000000"/>
          <w:u w:color="000000"/>
        </w:rPr>
        <w:t>dotychczasowego najemcę</w:t>
      </w:r>
      <w:r>
        <w:rPr>
          <w:color w:val="000000"/>
          <w:u w:color="000000"/>
        </w:rPr>
        <w:t xml:space="preserve"> i ich zabezpieczenia przed uszkodzeniem i utratą,</w:t>
      </w:r>
    </w:p>
    <w:p w14:paraId="566A6EA5" w14:textId="16E29AD4" w:rsidR="00A77B3E" w:rsidRDefault="00826D2D" w:rsidP="005A0B8B">
      <w:pPr>
        <w:spacing w:before="120" w:after="120"/>
        <w:ind w:left="340" w:hanging="227"/>
      </w:pPr>
      <w:r>
        <w:t>3)zabezpieczenia przedmiotowego lokalu przed dewastacją i zajęciem przez osoby nieuprawnione .</w:t>
      </w:r>
    </w:p>
    <w:p w14:paraId="0E5A7848" w14:textId="53C7B17F" w:rsidR="00826D2D" w:rsidRDefault="00826D2D" w:rsidP="005A0B8B">
      <w:pPr>
        <w:spacing w:before="120" w:after="120"/>
        <w:ind w:left="340" w:hanging="227"/>
      </w:pPr>
      <w:r>
        <w:t xml:space="preserve">     2. </w:t>
      </w:r>
      <w:r w:rsidR="007F270D">
        <w:t>Z</w:t>
      </w:r>
      <w:r>
        <w:t xml:space="preserve"> czynności przeprowadzonych przez Komisję zastanie sporządzony  protokół.</w:t>
      </w:r>
    </w:p>
    <w:p w14:paraId="092DB15B" w14:textId="637915C8" w:rsidR="00826D2D" w:rsidRDefault="00826D2D" w:rsidP="005A0B8B">
      <w:pPr>
        <w:spacing w:before="120" w:after="120"/>
        <w:ind w:left="340" w:hanging="227"/>
        <w:rPr>
          <w:color w:val="000000"/>
          <w:u w:color="000000"/>
        </w:rPr>
      </w:pPr>
      <w:r>
        <w:rPr>
          <w:b/>
        </w:rPr>
        <w:t xml:space="preserve">    § 3. Zarządzenie wchodzi w życie z dniem podpisania.</w:t>
      </w:r>
    </w:p>
    <w:p w14:paraId="4C2398EA" w14:textId="77777777" w:rsidR="00A77B3E" w:rsidRDefault="00826D2D">
      <w:pPr>
        <w:keepNext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  <w:t> </w:t>
      </w:r>
    </w:p>
    <w:p w14:paraId="0CAE3535" w14:textId="77777777" w:rsidR="00A77B3E" w:rsidRDefault="00826D2D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191543" w14:paraId="2DB1338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3BF0D2" w14:textId="77777777" w:rsidR="00191543" w:rsidRDefault="0019154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20927578" w14:textId="77777777" w:rsidR="00191543" w:rsidRDefault="00826D2D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Krzysztof Krzemiński</w:t>
            </w:r>
          </w:p>
        </w:tc>
      </w:tr>
    </w:tbl>
    <w:p w14:paraId="02122E44" w14:textId="39BE2743" w:rsidR="00A77B3E" w:rsidRDefault="00826D2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br/>
        <w:t xml:space="preserve">     </w:t>
      </w:r>
    </w:p>
    <w:p w14:paraId="4EF50729" w14:textId="29209739" w:rsidR="00826D2D" w:rsidRDefault="00826D2D">
      <w:pPr>
        <w:spacing w:before="120" w:after="120"/>
        <w:ind w:left="283" w:firstLine="227"/>
        <w:rPr>
          <w:color w:val="000000"/>
          <w:u w:color="000000"/>
        </w:rPr>
      </w:pPr>
    </w:p>
    <w:p w14:paraId="62562BB0" w14:textId="1ED6F1CE" w:rsidR="00826D2D" w:rsidRDefault="00826D2D">
      <w:pPr>
        <w:spacing w:before="120" w:after="120"/>
        <w:ind w:left="283" w:firstLine="227"/>
        <w:rPr>
          <w:color w:val="000000"/>
          <w:u w:color="000000"/>
        </w:rPr>
      </w:pPr>
    </w:p>
    <w:p w14:paraId="370730C5" w14:textId="29E6D39A" w:rsidR="00826D2D" w:rsidRDefault="00826D2D">
      <w:pPr>
        <w:spacing w:before="120" w:after="120"/>
        <w:ind w:left="283" w:firstLine="227"/>
        <w:rPr>
          <w:color w:val="000000"/>
          <w:u w:color="000000"/>
        </w:rPr>
      </w:pPr>
    </w:p>
    <w:p w14:paraId="17509337" w14:textId="3217A27B" w:rsidR="00826D2D" w:rsidRDefault="00826D2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Sporządził/Zatwierdził </w:t>
      </w:r>
    </w:p>
    <w:p w14:paraId="4FC116FC" w14:textId="2C12CDB1" w:rsidR="00826D2D" w:rsidRDefault="00826D2D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H.J./Ł.K. 30.01.2019r.</w:t>
      </w:r>
    </w:p>
    <w:sectPr w:rsidR="00826D2D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B4DD8B" w14:textId="77777777" w:rsidR="00940DF1" w:rsidRDefault="00826D2D">
      <w:r>
        <w:separator/>
      </w:r>
    </w:p>
  </w:endnote>
  <w:endnote w:type="continuationSeparator" w:id="0">
    <w:p w14:paraId="62DEC0B9" w14:textId="77777777" w:rsidR="00940DF1" w:rsidRDefault="00826D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191543" w14:paraId="74511DC8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58BD85EB" w14:textId="77777777" w:rsidR="00191543" w:rsidRDefault="00826D2D">
          <w:pPr>
            <w:jc w:val="left"/>
            <w:rPr>
              <w:sz w:val="18"/>
            </w:rPr>
          </w:pPr>
          <w:r>
            <w:rPr>
              <w:sz w:val="18"/>
            </w:rPr>
            <w:t>Id: 3EE4502A-36A1-4E6C-B60E-91260F8CB9E0.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14:paraId="79C777F0" w14:textId="77777777" w:rsidR="00191543" w:rsidRDefault="00826D2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9270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6F07B90" w14:textId="77777777" w:rsidR="00191543" w:rsidRDefault="0019154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859BFB" w14:textId="77777777" w:rsidR="00940DF1" w:rsidRDefault="00826D2D">
      <w:r>
        <w:separator/>
      </w:r>
    </w:p>
  </w:footnote>
  <w:footnote w:type="continuationSeparator" w:id="0">
    <w:p w14:paraId="247A955F" w14:textId="77777777" w:rsidR="00940DF1" w:rsidRDefault="00826D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CD35B2A"/>
    <w:multiLevelType w:val="hybridMultilevel"/>
    <w:tmpl w:val="ABBA72B2"/>
    <w:lvl w:ilvl="0" w:tplc="74429D0E">
      <w:start w:val="1"/>
      <w:numFmt w:val="decimal"/>
      <w:lvlText w:val="%1)"/>
      <w:lvlJc w:val="left"/>
      <w:pPr>
        <w:ind w:left="47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1543"/>
    <w:rsid w:val="00191543"/>
    <w:rsid w:val="005A0B8B"/>
    <w:rsid w:val="007F270D"/>
    <w:rsid w:val="00826D2D"/>
    <w:rsid w:val="00940DF1"/>
    <w:rsid w:val="00E9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F37C85"/>
  <w15:docId w15:val="{483E9671-6D17-43BB-A91A-808ABE9FD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212</Words>
  <Characters>1273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NR.KG.2.2020 z dnia 27 marca 2020 r.</vt:lpstr>
      <vt:lpstr/>
    </vt:vector>
  </TitlesOfParts>
  <Company>Burmistrz Miasta Redy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NR.KG.2.2020 z dnia 27 marca 2020 r.</dc:title>
  <dc:subject>w sprawie powołania Komisji do protokolarnego spisania i^zabezpieczenia majątku oraz lokalu mieszkalnego, przy ul. Cechowej 19^/3 wchodzącego w^skład gminnego zasobu mieszkalnego.</dc:subject>
  <dc:creator>hjaniak</dc:creator>
  <cp:lastModifiedBy>Lucyna Barwińska</cp:lastModifiedBy>
  <cp:revision>3</cp:revision>
  <cp:lastPrinted>2020-11-13T08:41:00Z</cp:lastPrinted>
  <dcterms:created xsi:type="dcterms:W3CDTF">2020-04-30T15:16:00Z</dcterms:created>
  <dcterms:modified xsi:type="dcterms:W3CDTF">2020-11-13T08:48:00Z</dcterms:modified>
  <cp:category>Akt prawny</cp:category>
</cp:coreProperties>
</file>